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5F043" w14:textId="77777777" w:rsidR="00751034" w:rsidRPr="00EE1B2E" w:rsidRDefault="00F22BFF" w:rsidP="00514DBB">
      <w:pPr>
        <w:rPr>
          <w:rFonts w:ascii="Arial" w:hAnsi="Arial" w:cs="Arial"/>
        </w:rPr>
      </w:pPr>
      <w:r>
        <w:rPr>
          <w:noProof/>
        </w:rPr>
        <w:drawing>
          <wp:inline distT="0" distB="0" distL="0" distR="0" wp14:anchorId="2421A948" wp14:editId="3A6802B4">
            <wp:extent cx="5731510" cy="970915"/>
            <wp:effectExtent l="0" t="0" r="2540" b="635"/>
            <wp:docPr id="3" name="Picture 3" descr="Shape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  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5731510" cy="970915"/>
                    </a:xfrm>
                    <a:prstGeom prst="rect">
                      <a:avLst/>
                    </a:prstGeom>
                  </pic:spPr>
                </pic:pic>
              </a:graphicData>
            </a:graphic>
          </wp:inline>
        </w:drawing>
      </w:r>
    </w:p>
    <w:p w14:paraId="366F23C4" w14:textId="77777777" w:rsidR="003E6AA2" w:rsidRPr="00EE1B2E" w:rsidRDefault="00556F01">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381679CD" wp14:editId="65362FAE">
                <wp:simplePos x="0" y="0"/>
                <wp:positionH relativeFrom="column">
                  <wp:posOffset>1429385</wp:posOffset>
                </wp:positionH>
                <wp:positionV relativeFrom="paragraph">
                  <wp:posOffset>22225</wp:posOffset>
                </wp:positionV>
                <wp:extent cx="2893695" cy="300355"/>
                <wp:effectExtent l="8255" t="12065" r="1270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695" cy="300355"/>
                        </a:xfrm>
                        <a:prstGeom prst="rect">
                          <a:avLst/>
                        </a:prstGeom>
                        <a:solidFill>
                          <a:srgbClr val="FFFFFF"/>
                        </a:solidFill>
                        <a:ln w="9525">
                          <a:solidFill>
                            <a:srgbClr val="000000"/>
                          </a:solidFill>
                          <a:miter lim="800000"/>
                          <a:headEnd/>
                          <a:tailEnd/>
                        </a:ln>
                      </wps:spPr>
                      <wps:txbx>
                        <w:txbxContent>
                          <w:p w14:paraId="59FBF71A" w14:textId="77777777" w:rsidR="00EF4CEA" w:rsidRPr="00B50B35" w:rsidRDefault="00384C18" w:rsidP="00F47A25">
                            <w:pPr>
                              <w:jc w:val="center"/>
                              <w:rPr>
                                <w:rFonts w:ascii="Arial" w:hAnsi="Arial" w:cs="Arial"/>
                                <w:b/>
                                <w:sz w:val="28"/>
                                <w:szCs w:val="28"/>
                              </w:rPr>
                            </w:pPr>
                            <w:r>
                              <w:rPr>
                                <w:rFonts w:ascii="Arial" w:hAnsi="Arial" w:cs="Arial"/>
                                <w:b/>
                                <w:sz w:val="28"/>
                                <w:szCs w:val="28"/>
                              </w:rPr>
                              <w:t>ROLE 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1679CD" id="_x0000_t202" coordsize="21600,21600" o:spt="202" path="m,l,21600r21600,l21600,xe">
                <v:stroke joinstyle="miter"/>
                <v:path gradientshapeok="t" o:connecttype="rect"/>
              </v:shapetype>
              <v:shape id="Text Box 2" o:spid="_x0000_s1026" type="#_x0000_t202" style="position:absolute;margin-left:112.55pt;margin-top:1.75pt;width:227.85pt;height:2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PiONFwIAACsEAAAOAAAAZHJzL2Uyb0RvYy54bWysU9uO2yAQfa/Uf0C8N3Yu3iZWnNU221SV thdp2w/AGNuomKFAYm+/fgfszaa3l6o8IIYZzsycOWyvh06Rk7BOgi7ofJZSIjSHSuqmoF+/HF6t KXGe6Yop0KKgD8LR693LF9ve5GIBLahKWIIg2uW9KWjrvcmTxPFWdMzNwAiNzhpsxzyatkkqy3pE 71SySNOrpAdbGQtcOIe3t6OT7iJ+XQvuP9W1E56ogmJtPu427mXYk92W5Y1lppV8KoP9QxUdkxqT nqFumWfkaOVvUJ3kFhzUfsahS6CuJRexB+xmnv7SzX3LjIi9IDnOnGly/w+Wfzzdm8+W+OENDDjA 2IQzd8C/OaJh3zLdiBtroW8FqzDxPFCW9Mbl09NAtctdACn7D1DhkNnRQwQaatsFVrBPgug4gIcz 6WLwhOPlYr1ZXm0ySjj6lmm6zLKYguVPr411/p2AjoRDQS0ONaKz053zoRqWP4WEZA6UrA5SqWjY ptwrS04MBXCIa0L/KUxp0hd0ky2ykYC/QqRx/Qmikx6VrGRX0PU5iOWBtre6ijrzTKrxjCUrPfEY qBtJ9EM5YGDgs4TqARm1MCoWfxgeWrA/KOlRrQV134/MCkrUe41T2cxXqyDvaKyy1ws07KWnvPQw zRGqoJ6S8bj345c4GiubFjONOtBwg5OsZST5uaqpblRk5H76PUHyl3aMev7ju0cAAAD//wMAUEsD BBQABgAIAAAAIQBu9vIn3wAAAAgBAAAPAAAAZHJzL2Rvd25yZXYueG1sTI/BTsMwEETvSPyDtUhc EHWakhBCnAohgegNCoKrG2+TiHgdbDcNf89ygtNqNKPZN9V6toOY0IfekYLlIgGB1DjTU6vg7fXh sgARoiajB0eo4BsDrOvTk0qXxh3pBadtbAWXUCi1gi7GsZQyNB1aHRZuRGJv77zVkaVvpfH6yOV2 kGmS5NLqnvhDp0e877D53B6sguLqafoIm9Xze5Pvh5t4cT09fnmlzs/mu1sQEef4F4ZffEaHmpl2 7kAmiEFBmmZLjipYZSDYz4uEp+wUZHxlXcn/A+ofAAAA//8DAFBLAQItABQABgAIAAAAIQC2gziS /gAAAOEBAAATAAAAAAAAAAAAAAAAAAAAAABbQ29udGVudF9UeXBlc10ueG1sUEsBAi0AFAAGAAgA AAAhADj9If/WAAAAlAEAAAsAAAAAAAAAAAAAAAAALwEAAF9yZWxzLy5yZWxzUEsBAi0AFAAGAAgA AAAhAMk+I40XAgAAKwQAAA4AAAAAAAAAAAAAAAAALgIAAGRycy9lMm9Eb2MueG1sUEsBAi0AFAAG AAgAAAAhAG728iffAAAACAEAAA8AAAAAAAAAAAAAAAAAcQQAAGRycy9kb3ducmV2LnhtbFBLBQYA AAAABAAEAPMAAAB9BQAAAAA= ">
                <v:textbox>
                  <w:txbxContent>
                    <w:p w14:paraId="13A17A2A" w14:textId="489B5C08" w:rsidR="00EF4CEA" w:rsidRPr="00B50B35" w:rsidRDefault="00384C18" w:rsidP="00F47A25">
                      <w:pPr>
                        <w:jc w:val="center"/>
                        <w:rPr>
                          <w:rFonts w:ascii="Arial" w:hAnsi="Arial" w:cs="Arial"/>
                          <w:b/>
                          <w:sz w:val="28"/>
                          <w:szCs w:val="28"/>
                        </w:rPr>
                      </w:pPr>
                      <w:r>
                        <w:rPr>
                          <w:rFonts w:ascii="Arial" w:hAnsi="Arial" w:cs="Arial"/>
                          <w:b/>
                          <w:sz w:val="28"/>
                          <w:szCs w:val="28"/>
                        </w:rPr>
                        <w:t xml:space="preserve">ROLE DESCRIPTION</w:t>
                      </w:r>
                    </w:p>
                  </w:txbxContent>
                </v:textbox>
              </v:shape>
            </w:pict>
          </mc:Fallback>
        </mc:AlternateContent>
      </w:r>
    </w:p>
    <w:p w14:paraId="60BBDF8E" w14:textId="77777777" w:rsidR="00EB5C2C" w:rsidRPr="00EE1B2E" w:rsidRDefault="00EB5C2C">
      <w:pPr>
        <w:rPr>
          <w:rFonts w:ascii="Arial" w:hAnsi="Arial" w:cs="Arial"/>
        </w:rPr>
      </w:pPr>
    </w:p>
    <w:p w14:paraId="227C441F" w14:textId="77777777" w:rsidR="00556F01" w:rsidRPr="00EE1B2E" w:rsidRDefault="00556F01">
      <w:pPr>
        <w:rPr>
          <w:rFonts w:ascii="Arial" w:hAnsi="Arial" w:cs="Arial"/>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970720" w:rsidRPr="00EE1B2E" w14:paraId="14DD9736" w14:textId="77777777" w:rsidTr="007E0A2E">
        <w:trPr>
          <w:jc w:val="center"/>
        </w:trPr>
        <w:tc>
          <w:tcPr>
            <w:tcW w:w="9923" w:type="dxa"/>
            <w:tcBorders>
              <w:bottom w:val="nil"/>
            </w:tcBorders>
            <w:shd w:val="clear" w:color="auto" w:fill="000080"/>
          </w:tcPr>
          <w:p w14:paraId="144E2491" w14:textId="77777777" w:rsidR="00970720" w:rsidRPr="00EE1B2E" w:rsidRDefault="003D6378" w:rsidP="00A87F84">
            <w:pPr>
              <w:pStyle w:val="Seco"/>
              <w:numPr>
                <w:ilvl w:val="0"/>
                <w:numId w:val="9"/>
              </w:numPr>
              <w:ind w:left="282" w:hanging="282"/>
              <w:rPr>
                <w:rFonts w:ascii="Arial" w:hAnsi="Arial" w:cs="Arial"/>
                <w:caps/>
                <w:sz w:val="22"/>
                <w:szCs w:val="22"/>
                <w:lang w:val="en-GB"/>
              </w:rPr>
            </w:pPr>
            <w:r>
              <w:rPr>
                <w:rFonts w:ascii="Arial" w:hAnsi="Arial" w:cs="Arial"/>
                <w:sz w:val="22"/>
                <w:szCs w:val="22"/>
                <w:lang w:val="en-GB"/>
              </w:rPr>
              <w:t xml:space="preserve"> </w:t>
            </w:r>
            <w:r>
              <w:rPr>
                <w:rFonts w:ascii="Arial" w:hAnsi="Arial" w:cs="Arial"/>
                <w:caps/>
                <w:sz w:val="22"/>
                <w:szCs w:val="22"/>
                <w:lang w:val="en-GB"/>
              </w:rPr>
              <w:t xml:space="preserve">Title </w:t>
            </w:r>
          </w:p>
        </w:tc>
      </w:tr>
      <w:tr w:rsidR="0072158E" w:rsidRPr="00EE1B2E" w14:paraId="2A39C3C6" w14:textId="77777777" w:rsidTr="007E0A2E">
        <w:trPr>
          <w:jc w:val="center"/>
        </w:trPr>
        <w:tc>
          <w:tcPr>
            <w:tcW w:w="9923" w:type="dxa"/>
            <w:tcBorders>
              <w:top w:val="single" w:sz="4" w:space="0" w:color="auto"/>
              <w:bottom w:val="single" w:sz="4" w:space="0" w:color="auto"/>
            </w:tcBorders>
          </w:tcPr>
          <w:p w14:paraId="13FE9F81" w14:textId="77777777" w:rsidR="00EB5C2C" w:rsidRPr="00EE1B2E" w:rsidRDefault="00C8287D" w:rsidP="00096810">
            <w:pPr>
              <w:spacing w:before="120" w:after="120"/>
              <w:rPr>
                <w:rFonts w:ascii="Arial" w:hAnsi="Arial" w:cs="Arial"/>
                <w:b/>
              </w:rPr>
            </w:pPr>
            <w:r>
              <w:rPr>
                <w:rFonts w:ascii="Arial" w:hAnsi="Arial" w:cs="Arial"/>
                <w:b/>
              </w:rPr>
              <w:t>Para Dressage Selector</w:t>
            </w:r>
          </w:p>
        </w:tc>
      </w:tr>
      <w:tr w:rsidR="00970720" w:rsidRPr="00EE1B2E" w14:paraId="0F75A83B" w14:textId="77777777" w:rsidTr="007E0A2E">
        <w:trPr>
          <w:jc w:val="center"/>
        </w:trPr>
        <w:tc>
          <w:tcPr>
            <w:tcW w:w="9923" w:type="dxa"/>
            <w:shd w:val="clear" w:color="auto" w:fill="000080"/>
          </w:tcPr>
          <w:p w14:paraId="05184758" w14:textId="77777777" w:rsidR="00970720" w:rsidRPr="00EE1B2E" w:rsidRDefault="00970720" w:rsidP="007D124D">
            <w:pPr>
              <w:rPr>
                <w:rFonts w:ascii="Arial" w:hAnsi="Arial" w:cs="Arial"/>
                <w:b/>
                <w:color w:val="FFFFFF"/>
              </w:rPr>
            </w:pPr>
            <w:r>
              <w:rPr>
                <w:rFonts w:ascii="Arial" w:hAnsi="Arial" w:cs="Arial"/>
                <w:b/>
                <w:color w:val="FFFFFF"/>
              </w:rPr>
              <w:t>2.  OVERALL PURPOSE OF THE ROLE</w:t>
            </w:r>
          </w:p>
        </w:tc>
      </w:tr>
      <w:tr w:rsidR="00C8287D" w:rsidRPr="00EE1B2E" w14:paraId="4BD3CE73" w14:textId="77777777" w:rsidTr="007E0A2E">
        <w:trPr>
          <w:jc w:val="center"/>
        </w:trPr>
        <w:tc>
          <w:tcPr>
            <w:tcW w:w="9923" w:type="dxa"/>
            <w:tcBorders>
              <w:bottom w:val="nil"/>
            </w:tcBorders>
          </w:tcPr>
          <w:p w14:paraId="2FC387D2" w14:textId="77777777" w:rsidR="00C8287D" w:rsidRPr="00EE1B2E" w:rsidRDefault="005A156E" w:rsidP="00724E56">
            <w:pPr>
              <w:autoSpaceDE w:val="0"/>
              <w:autoSpaceDN w:val="0"/>
              <w:adjustRightInd w:val="0"/>
              <w:spacing w:before="120"/>
              <w:jc w:val="both"/>
              <w:rPr>
                <w:rFonts w:ascii="Arial" w:hAnsi="Arial" w:cs="Arial"/>
              </w:rPr>
            </w:pPr>
            <w:r>
              <w:rPr>
                <w:rFonts w:ascii="Arial" w:hAnsi="Arial" w:cs="Arial"/>
              </w:rPr>
              <w:t>As one of a team of three selectors jointly appointed by British Dressage (BD) and British Equestrian (BEF), this person is part of an independent panel responsible for the selection of athlete and horse combinations across the five grades for international competition.</w:t>
            </w:r>
          </w:p>
          <w:p w14:paraId="7B3E5974" w14:textId="77777777" w:rsidR="00C8287D" w:rsidRPr="00EE1B2E" w:rsidRDefault="00C8287D" w:rsidP="00C8287D">
            <w:pPr>
              <w:autoSpaceDE w:val="0"/>
              <w:autoSpaceDN w:val="0"/>
              <w:adjustRightInd w:val="0"/>
              <w:jc w:val="both"/>
              <w:rPr>
                <w:rFonts w:ascii="Arial" w:hAnsi="Arial" w:cs="Arial"/>
              </w:rPr>
            </w:pPr>
          </w:p>
          <w:p w14:paraId="21FAB300" w14:textId="77777777" w:rsidR="00C8287D" w:rsidRPr="00EE1B2E" w:rsidRDefault="00C8287D" w:rsidP="00C8287D">
            <w:pPr>
              <w:autoSpaceDE w:val="0"/>
              <w:autoSpaceDN w:val="0"/>
              <w:adjustRightInd w:val="0"/>
              <w:jc w:val="both"/>
              <w:rPr>
                <w:rFonts w:ascii="Arial" w:hAnsi="Arial" w:cs="Arial"/>
              </w:rPr>
            </w:pPr>
            <w:r>
              <w:rPr>
                <w:rFonts w:ascii="Arial" w:hAnsi="Arial" w:cs="Arial"/>
              </w:rPr>
              <w:t>The appointed individual will work closely with the Chief Selector (currently also the BD Para Director) and one other Selector to select individual athlete / horse combinations or teams of athlete and horse combinations to represent Great Britain at FEI competitions and the Paralympic Games, in line with the Para Dressage Selection Policies for championships and CPEDI competition.</w:t>
            </w:r>
          </w:p>
          <w:p w14:paraId="29B1C438" w14:textId="77777777" w:rsidR="00C8287D" w:rsidRPr="00EE1B2E" w:rsidRDefault="00C8287D" w:rsidP="00C8287D">
            <w:pPr>
              <w:autoSpaceDE w:val="0"/>
              <w:autoSpaceDN w:val="0"/>
              <w:adjustRightInd w:val="0"/>
              <w:jc w:val="both"/>
              <w:rPr>
                <w:rFonts w:ascii="Arial" w:hAnsi="Arial" w:cs="Arial"/>
              </w:rPr>
            </w:pPr>
          </w:p>
          <w:p w14:paraId="23C15B2F" w14:textId="77777777" w:rsidR="00C8287D" w:rsidRPr="00EE1B2E" w:rsidRDefault="00C8287D" w:rsidP="00724E56">
            <w:pPr>
              <w:autoSpaceDE w:val="0"/>
              <w:autoSpaceDN w:val="0"/>
              <w:adjustRightInd w:val="0"/>
              <w:spacing w:after="120"/>
              <w:jc w:val="both"/>
              <w:rPr>
                <w:rFonts w:ascii="Arial" w:hAnsi="Arial" w:cs="Arial"/>
              </w:rPr>
            </w:pPr>
            <w:r>
              <w:rPr>
                <w:rFonts w:ascii="Arial" w:hAnsi="Arial" w:cs="Arial"/>
              </w:rPr>
              <w:t>The selection panel work collaboratively and in partnership with the British Equestrian World Class Programme (WCP) management team, including the WCP Performance Director and WCP Performance Manager for Para Dressage.</w:t>
            </w:r>
          </w:p>
        </w:tc>
      </w:tr>
      <w:tr w:rsidR="00C8287D" w:rsidRPr="00EE1B2E" w14:paraId="06620046" w14:textId="77777777" w:rsidTr="007E0A2E">
        <w:trPr>
          <w:jc w:val="center"/>
        </w:trPr>
        <w:tc>
          <w:tcPr>
            <w:tcW w:w="9923" w:type="dxa"/>
            <w:shd w:val="clear" w:color="auto" w:fill="000080"/>
          </w:tcPr>
          <w:p w14:paraId="17A3EA58" w14:textId="77777777" w:rsidR="00C8287D" w:rsidRPr="00EE1B2E" w:rsidRDefault="00C8287D" w:rsidP="00C8287D">
            <w:pPr>
              <w:pStyle w:val="Seco"/>
              <w:rPr>
                <w:rFonts w:ascii="Arial" w:hAnsi="Arial" w:cs="Arial"/>
                <w:sz w:val="22"/>
                <w:szCs w:val="22"/>
                <w:lang w:val="en-GB"/>
              </w:rPr>
            </w:pPr>
            <w:r>
              <w:rPr>
                <w:rFonts w:ascii="Arial" w:hAnsi="Arial" w:cs="Arial"/>
                <w:sz w:val="22"/>
                <w:szCs w:val="22"/>
                <w:lang w:val="en-GB"/>
              </w:rPr>
              <w:t>3.  MAIN RESPONSIBILITIES</w:t>
            </w:r>
          </w:p>
        </w:tc>
      </w:tr>
      <w:tr w:rsidR="00C8287D" w:rsidRPr="00EE1B2E" w14:paraId="3D7EEBA3" w14:textId="77777777" w:rsidTr="007E0A2E">
        <w:trPr>
          <w:jc w:val="center"/>
        </w:trPr>
        <w:tc>
          <w:tcPr>
            <w:tcW w:w="9923" w:type="dxa"/>
          </w:tcPr>
          <w:p w14:paraId="78B129C9" w14:textId="77777777" w:rsidR="00C8287D" w:rsidRPr="00EE1B2E" w:rsidRDefault="00C8287D" w:rsidP="009F3582">
            <w:pPr>
              <w:numPr>
                <w:ilvl w:val="0"/>
                <w:numId w:val="11"/>
              </w:numPr>
              <w:spacing w:before="120" w:after="120"/>
              <w:ind w:left="714" w:hanging="357"/>
              <w:rPr>
                <w:rFonts w:ascii="Arial" w:hAnsi="Arial" w:cs="Arial"/>
              </w:rPr>
            </w:pPr>
            <w:r>
              <w:rPr>
                <w:rFonts w:ascii="Arial" w:hAnsi="Arial" w:cs="Arial"/>
              </w:rPr>
              <w:t>As part of the panel of selectors, work closely with the relevant BD / WCP teams on the formulation and application of CPEDI and FEI Championship Selection Policies, requiring a thorough understanding and in-depth knowledge of international Para Dressage, WCP strategy and performance requirements at elite level.</w:t>
            </w:r>
          </w:p>
          <w:p w14:paraId="3F9CF23D" w14:textId="77777777" w:rsidR="00C8287D" w:rsidRPr="00EE1B2E" w:rsidRDefault="00DC261F" w:rsidP="00C8287D">
            <w:pPr>
              <w:numPr>
                <w:ilvl w:val="0"/>
                <w:numId w:val="11"/>
              </w:numPr>
              <w:spacing w:after="120"/>
              <w:ind w:left="714" w:hanging="357"/>
              <w:rPr>
                <w:rFonts w:ascii="Arial" w:hAnsi="Arial" w:cs="Arial"/>
              </w:rPr>
            </w:pPr>
            <w:r>
              <w:rPr>
                <w:rFonts w:ascii="Arial" w:hAnsi="Arial" w:cs="Arial"/>
              </w:rPr>
              <w:t>Regularly communicate and collaborate with the WCP Performance Manager for Para Dressage to make informed decisions when selecting combinations to represent Great Britain at major international competitions and/or to prepare combinations for future championships.</w:t>
            </w:r>
          </w:p>
          <w:p w14:paraId="0305EF7F" w14:textId="549226DA" w:rsidR="00C8287D" w:rsidRPr="00EE1B2E" w:rsidRDefault="00C8287D" w:rsidP="00C8287D">
            <w:pPr>
              <w:numPr>
                <w:ilvl w:val="0"/>
                <w:numId w:val="11"/>
              </w:numPr>
              <w:spacing w:after="120"/>
              <w:rPr>
                <w:rFonts w:ascii="Arial" w:hAnsi="Arial" w:cs="Arial"/>
              </w:rPr>
            </w:pPr>
            <w:r>
              <w:rPr>
                <w:rFonts w:ascii="Arial" w:hAnsi="Arial" w:cs="Arial"/>
              </w:rPr>
              <w:t xml:space="preserve">Attend national dressage competitions as required, in accordance with a schedule agreed annually with the BD CEO, WCP Performance Director and </w:t>
            </w:r>
            <w:r w:rsidR="00181A61">
              <w:rPr>
                <w:rFonts w:ascii="Arial" w:hAnsi="Arial" w:cs="Arial"/>
              </w:rPr>
              <w:t xml:space="preserve">WCP </w:t>
            </w:r>
            <w:r>
              <w:rPr>
                <w:rFonts w:ascii="Arial" w:hAnsi="Arial" w:cs="Arial"/>
              </w:rPr>
              <w:t>Para Dressage Performance Manager.</w:t>
            </w:r>
          </w:p>
          <w:p w14:paraId="15C18CBE" w14:textId="77777777" w:rsidR="00C8287D" w:rsidRPr="00EE1B2E" w:rsidRDefault="00C8287D" w:rsidP="00C8287D">
            <w:pPr>
              <w:numPr>
                <w:ilvl w:val="0"/>
                <w:numId w:val="11"/>
              </w:numPr>
              <w:spacing w:after="120"/>
              <w:rPr>
                <w:rFonts w:ascii="Arial" w:hAnsi="Arial" w:cs="Arial"/>
              </w:rPr>
            </w:pPr>
            <w:r>
              <w:rPr>
                <w:rFonts w:ascii="Arial" w:hAnsi="Arial" w:cs="Arial"/>
              </w:rPr>
              <w:t>Monitor national and international Para Dressage results and performances, to include the relevance of officiating judges.</w:t>
            </w:r>
          </w:p>
          <w:p w14:paraId="3D4111F1" w14:textId="77777777" w:rsidR="00C8287D" w:rsidRPr="00EE1B2E" w:rsidRDefault="00C8287D" w:rsidP="00C8287D">
            <w:pPr>
              <w:numPr>
                <w:ilvl w:val="0"/>
                <w:numId w:val="11"/>
              </w:numPr>
              <w:spacing w:after="120"/>
              <w:rPr>
                <w:rFonts w:ascii="Arial" w:hAnsi="Arial" w:cs="Arial"/>
              </w:rPr>
            </w:pPr>
            <w:r>
              <w:rPr>
                <w:rFonts w:ascii="Arial" w:hAnsi="Arial" w:cs="Arial"/>
              </w:rPr>
              <w:t>Attend all selection meetings, as and when required, within any timeframes necessary to comply with competition and championship requirements.</w:t>
            </w:r>
          </w:p>
          <w:p w14:paraId="045A2EE2" w14:textId="77777777" w:rsidR="00C8287D" w:rsidRPr="00EE1B2E" w:rsidRDefault="00C8287D" w:rsidP="00C8287D">
            <w:pPr>
              <w:numPr>
                <w:ilvl w:val="0"/>
                <w:numId w:val="11"/>
              </w:numPr>
              <w:spacing w:after="120"/>
              <w:rPr>
                <w:rFonts w:ascii="Arial" w:hAnsi="Arial" w:cs="Arial"/>
              </w:rPr>
            </w:pPr>
            <w:r>
              <w:rPr>
                <w:rFonts w:ascii="Arial" w:hAnsi="Arial" w:cs="Arial"/>
              </w:rPr>
              <w:t>Attend and fully engage with selector training and development opportunities.</w:t>
            </w:r>
          </w:p>
          <w:p w14:paraId="12C54FE6" w14:textId="77777777" w:rsidR="00C8287D" w:rsidRPr="00EE1B2E" w:rsidRDefault="00C8287D" w:rsidP="00C8287D">
            <w:pPr>
              <w:numPr>
                <w:ilvl w:val="0"/>
                <w:numId w:val="11"/>
              </w:numPr>
              <w:spacing w:after="120"/>
              <w:rPr>
                <w:rFonts w:ascii="Arial" w:hAnsi="Arial" w:cs="Arial"/>
              </w:rPr>
            </w:pPr>
            <w:r>
              <w:rPr>
                <w:rFonts w:ascii="Arial" w:hAnsi="Arial" w:cs="Arial"/>
              </w:rPr>
              <w:t>Undertake administrative tasks connected to the role of Selector in an accurate and timely manner, including being responsive to email and phone requests.</w:t>
            </w:r>
          </w:p>
          <w:p w14:paraId="3696DC15" w14:textId="77777777" w:rsidR="00C8287D" w:rsidRPr="00EE1B2E" w:rsidRDefault="00C8287D" w:rsidP="00C8287D">
            <w:pPr>
              <w:numPr>
                <w:ilvl w:val="0"/>
                <w:numId w:val="11"/>
              </w:numPr>
              <w:spacing w:after="120"/>
              <w:rPr>
                <w:rFonts w:ascii="Arial" w:hAnsi="Arial" w:cs="Arial"/>
              </w:rPr>
            </w:pPr>
            <w:r>
              <w:rPr>
                <w:rFonts w:ascii="Arial" w:hAnsi="Arial" w:cs="Arial"/>
              </w:rPr>
              <w:t>Act as an ambassador for British Dressage and British Equestrian, conveying an image that is consistent with their values, and demonstrating the personal characteristics, qualities and behaviours that emphasise a pursuit of excellence through a team approach.</w:t>
            </w:r>
          </w:p>
          <w:p w14:paraId="5485EDF1" w14:textId="77777777" w:rsidR="00514DBB" w:rsidRPr="00EE1B2E" w:rsidRDefault="00514DBB" w:rsidP="00C8287D">
            <w:pPr>
              <w:numPr>
                <w:ilvl w:val="0"/>
                <w:numId w:val="11"/>
              </w:numPr>
              <w:spacing w:after="120"/>
              <w:ind w:left="714" w:hanging="357"/>
              <w:rPr>
                <w:rFonts w:ascii="Arial" w:hAnsi="Arial" w:cs="Arial"/>
              </w:rPr>
            </w:pPr>
            <w:r>
              <w:rPr>
                <w:rFonts w:ascii="Arial" w:hAnsi="Arial" w:cs="Arial"/>
              </w:rPr>
              <w:t>Adhere to the BD/BEF Selectors’ Code of Conduct, displaying the highest standards of integrity and respecting complete confidentiality throughout the selection process.</w:t>
            </w:r>
          </w:p>
          <w:p w14:paraId="31060800" w14:textId="77777777" w:rsidR="00C8287D" w:rsidRPr="00EE1B2E" w:rsidRDefault="00514DBB" w:rsidP="00C8287D">
            <w:pPr>
              <w:numPr>
                <w:ilvl w:val="0"/>
                <w:numId w:val="11"/>
              </w:numPr>
              <w:spacing w:after="120"/>
              <w:ind w:left="714" w:hanging="357"/>
              <w:rPr>
                <w:rFonts w:ascii="Arial" w:hAnsi="Arial" w:cs="Arial"/>
              </w:rPr>
            </w:pPr>
            <w:r>
              <w:rPr>
                <w:rFonts w:ascii="Arial" w:hAnsi="Arial" w:cs="Arial"/>
              </w:rPr>
              <w:t>Maintain an awareness and understanding of clean sport regulations and principles, as well as equine and human national / international anti-doping and medication control rules.</w:t>
            </w:r>
          </w:p>
          <w:p w14:paraId="4F6DAC7C" w14:textId="77777777" w:rsidR="00C8287D" w:rsidRPr="00EE1B2E" w:rsidRDefault="00C8287D" w:rsidP="00261624">
            <w:pPr>
              <w:numPr>
                <w:ilvl w:val="0"/>
                <w:numId w:val="11"/>
              </w:numPr>
              <w:spacing w:after="120"/>
              <w:ind w:left="714" w:hanging="357"/>
              <w:rPr>
                <w:rFonts w:ascii="Arial" w:hAnsi="Arial" w:cs="Arial"/>
              </w:rPr>
            </w:pPr>
            <w:r>
              <w:rPr>
                <w:rFonts w:ascii="Arial" w:hAnsi="Arial" w:cs="Arial"/>
              </w:rPr>
              <w:t>Champion the values of inclusivity, integrity, respect, welfare and teamwork, to encourage and promote an effective team ethos, acting as a positive ambassador for the sport.</w:t>
            </w:r>
          </w:p>
        </w:tc>
      </w:tr>
      <w:tr w:rsidR="00C8287D" w:rsidRPr="00EE1B2E" w14:paraId="4F01B303" w14:textId="77777777" w:rsidTr="007E0A2E">
        <w:trPr>
          <w:jc w:val="center"/>
        </w:trPr>
        <w:tc>
          <w:tcPr>
            <w:tcW w:w="9923" w:type="dxa"/>
            <w:shd w:val="clear" w:color="auto" w:fill="000080"/>
          </w:tcPr>
          <w:p w14:paraId="492296D8" w14:textId="77777777" w:rsidR="00C8287D" w:rsidRPr="00EE1B2E" w:rsidRDefault="00C8287D" w:rsidP="00C8287D">
            <w:pPr>
              <w:rPr>
                <w:rFonts w:ascii="Arial" w:hAnsi="Arial" w:cs="Arial"/>
                <w:b/>
                <w:color w:val="FFFFFF"/>
              </w:rPr>
            </w:pPr>
            <w:r>
              <w:rPr>
                <w:rFonts w:ascii="Arial" w:hAnsi="Arial" w:cs="Arial"/>
                <w:b/>
                <w:color w:val="FFFFFF"/>
              </w:rPr>
              <w:lastRenderedPageBreak/>
              <w:t>4.  REQUIREMENTS FOR THE ROLE</w:t>
            </w:r>
          </w:p>
        </w:tc>
      </w:tr>
      <w:tr w:rsidR="00C8287D" w:rsidRPr="00EE1B2E" w14:paraId="2C38BC49" w14:textId="77777777" w:rsidTr="00724E56">
        <w:trPr>
          <w:trHeight w:val="7809"/>
          <w:jc w:val="center"/>
        </w:trPr>
        <w:tc>
          <w:tcPr>
            <w:tcW w:w="9923" w:type="dxa"/>
          </w:tcPr>
          <w:p w14:paraId="0F3D4C11" w14:textId="77777777" w:rsidR="00C8287D" w:rsidRPr="00EE1B2E" w:rsidRDefault="00C8287D" w:rsidP="00973BDF">
            <w:pPr>
              <w:pStyle w:val="tEXTO"/>
              <w:spacing w:after="240"/>
              <w:rPr>
                <w:rFonts w:ascii="Arial" w:hAnsi="Arial" w:cs="Arial"/>
                <w:sz w:val="22"/>
                <w:szCs w:val="22"/>
                <w:lang w:val="en-GB"/>
              </w:rPr>
            </w:pPr>
            <w:r>
              <w:rPr>
                <w:rFonts w:ascii="Arial" w:hAnsi="Arial" w:cs="Arial"/>
                <w:b/>
                <w:sz w:val="22"/>
                <w:szCs w:val="22"/>
                <w:u w:val="single"/>
                <w:lang w:val="en-GB"/>
              </w:rPr>
              <w:t>Knowledge / Experience</w:t>
            </w:r>
            <w:r>
              <w:rPr>
                <w:rFonts w:ascii="Arial" w:hAnsi="Arial" w:cs="Arial"/>
                <w:sz w:val="22"/>
                <w:szCs w:val="22"/>
                <w:lang w:val="en-GB"/>
              </w:rPr>
              <w:t>:</w:t>
            </w:r>
          </w:p>
          <w:p w14:paraId="3D9BD0B6" w14:textId="16EEE256" w:rsidR="00C8287D" w:rsidRDefault="00C8287D" w:rsidP="00261624">
            <w:pPr>
              <w:numPr>
                <w:ilvl w:val="0"/>
                <w:numId w:val="10"/>
              </w:numPr>
              <w:tabs>
                <w:tab w:val="left" w:pos="709"/>
              </w:tabs>
              <w:spacing w:before="120" w:after="120"/>
              <w:ind w:left="714" w:hanging="357"/>
              <w:rPr>
                <w:rFonts w:ascii="Arial" w:hAnsi="Arial" w:cs="Arial"/>
              </w:rPr>
            </w:pPr>
            <w:r>
              <w:rPr>
                <w:rFonts w:ascii="Arial" w:hAnsi="Arial" w:cs="Arial"/>
              </w:rPr>
              <w:t xml:space="preserve">Significant equestrian knowledge, with a comprehensive understanding of Para Dressage and high-performance </w:t>
            </w:r>
            <w:r w:rsidR="00D9101A">
              <w:rPr>
                <w:rFonts w:ascii="Arial" w:hAnsi="Arial" w:cs="Arial"/>
              </w:rPr>
              <w:t>sport</w:t>
            </w:r>
            <w:r w:rsidR="00654273">
              <w:rPr>
                <w:rFonts w:ascii="Arial" w:hAnsi="Arial" w:cs="Arial"/>
              </w:rPr>
              <w:t xml:space="preserve"> internationally</w:t>
            </w:r>
            <w:r>
              <w:rPr>
                <w:rFonts w:ascii="Arial" w:hAnsi="Arial" w:cs="Arial"/>
              </w:rPr>
              <w:t>, including the FEI classification process.</w:t>
            </w:r>
          </w:p>
          <w:p w14:paraId="1DA2BA39" w14:textId="77777777" w:rsidR="00703A00" w:rsidRPr="00EE1B2E" w:rsidRDefault="00703A00" w:rsidP="00261624">
            <w:pPr>
              <w:numPr>
                <w:ilvl w:val="0"/>
                <w:numId w:val="10"/>
              </w:numPr>
              <w:tabs>
                <w:tab w:val="left" w:pos="709"/>
              </w:tabs>
              <w:spacing w:before="120" w:after="120"/>
              <w:ind w:left="714" w:hanging="357"/>
              <w:rPr>
                <w:rFonts w:ascii="Arial" w:hAnsi="Arial" w:cs="Arial"/>
              </w:rPr>
            </w:pPr>
            <w:r>
              <w:rPr>
                <w:rFonts w:ascii="Arial" w:hAnsi="Arial" w:cs="Arial"/>
              </w:rPr>
              <w:t>An understanding of performance delivery at elite level, including an appreciation of working with a multi-disciplinary support team.</w:t>
            </w:r>
          </w:p>
          <w:p w14:paraId="06CEE9F6" w14:textId="77777777" w:rsidR="00703A00" w:rsidRPr="00EE1B2E" w:rsidRDefault="00703A00" w:rsidP="00261624">
            <w:pPr>
              <w:numPr>
                <w:ilvl w:val="0"/>
                <w:numId w:val="10"/>
              </w:numPr>
              <w:tabs>
                <w:tab w:val="left" w:pos="709"/>
              </w:tabs>
              <w:spacing w:before="120" w:after="120"/>
              <w:ind w:left="714" w:hanging="357"/>
              <w:rPr>
                <w:rFonts w:ascii="Arial" w:hAnsi="Arial" w:cs="Arial"/>
              </w:rPr>
            </w:pPr>
            <w:r>
              <w:rPr>
                <w:rFonts w:ascii="Arial" w:hAnsi="Arial" w:cs="Arial"/>
              </w:rPr>
              <w:t>An understanding of the strategic aims and objectives of the World Class Programme and UK Sport funding requirements.</w:t>
            </w:r>
          </w:p>
          <w:p w14:paraId="4AF24042" w14:textId="77777777" w:rsidR="00C8287D" w:rsidRPr="00EE1B2E" w:rsidRDefault="00C8287D" w:rsidP="00C8287D">
            <w:pPr>
              <w:numPr>
                <w:ilvl w:val="0"/>
                <w:numId w:val="10"/>
              </w:numPr>
              <w:tabs>
                <w:tab w:val="left" w:pos="709"/>
              </w:tabs>
              <w:spacing w:after="120"/>
              <w:ind w:left="714" w:hanging="357"/>
              <w:rPr>
                <w:rFonts w:ascii="Arial" w:hAnsi="Arial" w:cs="Arial"/>
              </w:rPr>
            </w:pPr>
            <w:r>
              <w:rPr>
                <w:rFonts w:ascii="Arial" w:hAnsi="Arial" w:cs="Arial"/>
              </w:rPr>
              <w:t>Ability and capacity to engage with insight and data analysis collated by WCP and BD teams, while also maintaining own knowledge of current trends, performances and results.</w:t>
            </w:r>
          </w:p>
          <w:p w14:paraId="4A97FF2A" w14:textId="77777777" w:rsidR="00C8287D" w:rsidRPr="00EE1B2E" w:rsidRDefault="00C8287D" w:rsidP="00C8287D">
            <w:pPr>
              <w:numPr>
                <w:ilvl w:val="0"/>
                <w:numId w:val="10"/>
              </w:numPr>
              <w:tabs>
                <w:tab w:val="left" w:pos="709"/>
              </w:tabs>
              <w:spacing w:after="120"/>
              <w:ind w:left="714" w:hanging="357"/>
              <w:rPr>
                <w:rFonts w:ascii="Arial" w:hAnsi="Arial" w:cs="Arial"/>
              </w:rPr>
            </w:pPr>
            <w:r>
              <w:rPr>
                <w:rFonts w:ascii="Arial" w:hAnsi="Arial" w:cs="Arial"/>
              </w:rPr>
              <w:t>Excellent knowledge of BD and FEI Rules, including Para competition structures and championship formats, as well as all relevant equine welfare guidelines and regulations.</w:t>
            </w:r>
          </w:p>
          <w:p w14:paraId="4424CA45" w14:textId="77777777" w:rsidR="00C8287D" w:rsidRPr="00EE1B2E" w:rsidRDefault="00C8287D" w:rsidP="00C8287D">
            <w:pPr>
              <w:numPr>
                <w:ilvl w:val="0"/>
                <w:numId w:val="10"/>
              </w:numPr>
              <w:tabs>
                <w:tab w:val="left" w:pos="709"/>
              </w:tabs>
              <w:spacing w:after="120"/>
              <w:ind w:left="714" w:hanging="357"/>
              <w:rPr>
                <w:rFonts w:ascii="Arial" w:hAnsi="Arial" w:cs="Arial"/>
              </w:rPr>
            </w:pPr>
            <w:r>
              <w:rPr>
                <w:rFonts w:ascii="Arial" w:hAnsi="Arial" w:cs="Arial"/>
              </w:rPr>
              <w:t>Computer literate, with the ability to work from home and access to PC, internet and email.</w:t>
            </w:r>
          </w:p>
          <w:p w14:paraId="52709501" w14:textId="77777777" w:rsidR="00C8287D" w:rsidRPr="00EE1B2E" w:rsidRDefault="00C8287D" w:rsidP="00C8287D">
            <w:pPr>
              <w:numPr>
                <w:ilvl w:val="0"/>
                <w:numId w:val="10"/>
              </w:numPr>
              <w:ind w:left="714" w:hanging="357"/>
              <w:rPr>
                <w:rFonts w:ascii="Arial" w:hAnsi="Arial" w:cs="Arial"/>
              </w:rPr>
            </w:pPr>
            <w:r>
              <w:rPr>
                <w:rFonts w:ascii="Arial" w:hAnsi="Arial" w:cs="Arial"/>
              </w:rPr>
              <w:t>Driving licence and access to own car. Occasional international travel may be required, although a subscription to follow overseas events via live streaming will be provided.</w:t>
            </w:r>
          </w:p>
          <w:p w14:paraId="44111C55" w14:textId="77777777" w:rsidR="00C8287D" w:rsidRPr="00EE1B2E" w:rsidRDefault="00C8287D" w:rsidP="00C8287D">
            <w:pPr>
              <w:rPr>
                <w:rFonts w:ascii="Arial" w:hAnsi="Arial" w:cs="Arial"/>
              </w:rPr>
            </w:pPr>
          </w:p>
          <w:p w14:paraId="5F78C1F8" w14:textId="77777777" w:rsidR="000A5F5A" w:rsidRDefault="00267183" w:rsidP="004E10C9">
            <w:pPr>
              <w:pStyle w:val="tEXTO"/>
              <w:spacing w:before="0" w:after="0"/>
              <w:rPr>
                <w:rFonts w:ascii="Arial" w:hAnsi="Arial" w:cs="Arial"/>
                <w:sz w:val="22"/>
                <w:szCs w:val="22"/>
                <w:lang w:val="en-GB"/>
              </w:rPr>
            </w:pPr>
            <w:r>
              <w:rPr>
                <w:rFonts w:ascii="Arial" w:hAnsi="Arial" w:cs="Arial"/>
                <w:sz w:val="22"/>
                <w:szCs w:val="22"/>
                <w:lang w:val="en-GB"/>
              </w:rPr>
              <w:t>Preference will be given to those candidates who have experience of riding, coaching or judging for Para Equestrian competition at international level, or extensive discipline-specific performance expertise, although this is considered desirable rather than essential.</w:t>
            </w:r>
          </w:p>
          <w:p w14:paraId="036CED11" w14:textId="77777777" w:rsidR="004E10C9" w:rsidRDefault="004E10C9" w:rsidP="004E10C9">
            <w:pPr>
              <w:pStyle w:val="tEXTO"/>
              <w:spacing w:before="0" w:after="0"/>
              <w:rPr>
                <w:rFonts w:ascii="Arial" w:hAnsi="Arial" w:cs="Arial"/>
                <w:sz w:val="22"/>
                <w:szCs w:val="22"/>
                <w:lang w:val="en-GB"/>
              </w:rPr>
            </w:pPr>
          </w:p>
          <w:p w14:paraId="36B61FCF" w14:textId="77777777" w:rsidR="00336231" w:rsidRDefault="00C8287D" w:rsidP="004E10C9">
            <w:pPr>
              <w:pStyle w:val="tEXTO"/>
              <w:spacing w:before="0" w:after="0"/>
              <w:rPr>
                <w:rFonts w:ascii="Arial" w:hAnsi="Arial" w:cs="Arial"/>
                <w:sz w:val="22"/>
                <w:szCs w:val="22"/>
                <w:lang w:val="en-GB"/>
              </w:rPr>
            </w:pPr>
            <w:r>
              <w:rPr>
                <w:rFonts w:ascii="Arial" w:hAnsi="Arial" w:cs="Arial"/>
                <w:sz w:val="22"/>
                <w:szCs w:val="22"/>
                <w:lang w:val="en-GB"/>
              </w:rPr>
              <w:t>All officials are required to have a disclosure and barring service check and attend a Safeguarding course once appointed.  These will need to be updated every three years.</w:t>
            </w:r>
          </w:p>
          <w:p w14:paraId="03EF2471" w14:textId="77777777" w:rsidR="00724E56" w:rsidRPr="00973BDF" w:rsidRDefault="00724E56" w:rsidP="00BE56EB">
            <w:pPr>
              <w:pStyle w:val="tEXTO"/>
              <w:spacing w:before="0" w:after="0"/>
              <w:rPr>
                <w:rFonts w:ascii="Arial" w:hAnsi="Arial" w:cs="Arial"/>
                <w:sz w:val="22"/>
                <w:szCs w:val="22"/>
                <w:lang w:val="en-GB"/>
              </w:rPr>
            </w:pPr>
          </w:p>
          <w:p w14:paraId="0855A72C" w14:textId="77777777" w:rsidR="00336231" w:rsidRDefault="00336231" w:rsidP="00973BDF">
            <w:pPr>
              <w:pStyle w:val="tEXTO"/>
              <w:spacing w:before="0" w:after="240"/>
              <w:rPr>
                <w:rFonts w:ascii="Arial" w:hAnsi="Arial" w:cs="Arial"/>
                <w:b/>
                <w:bCs/>
                <w:sz w:val="22"/>
                <w:szCs w:val="22"/>
                <w:u w:val="single"/>
                <w:lang w:val="en-GB"/>
              </w:rPr>
            </w:pPr>
            <w:r>
              <w:rPr>
                <w:rFonts w:ascii="Arial" w:hAnsi="Arial" w:cs="Arial"/>
                <w:b/>
                <w:bCs/>
                <w:sz w:val="22"/>
                <w:szCs w:val="22"/>
                <w:u w:val="single"/>
                <w:lang w:val="en-GB"/>
              </w:rPr>
              <w:t>Conflicts of Interest:</w:t>
            </w:r>
          </w:p>
          <w:p w14:paraId="23351D13" w14:textId="77777777" w:rsidR="00C8287D" w:rsidRDefault="00336231" w:rsidP="004E10C9">
            <w:pPr>
              <w:pStyle w:val="tEXTO"/>
              <w:spacing w:before="120" w:after="0"/>
              <w:rPr>
                <w:rFonts w:ascii="Arial" w:hAnsi="Arial" w:cs="Arial"/>
                <w:bCs/>
                <w:sz w:val="22"/>
                <w:szCs w:val="22"/>
                <w:lang w:val="en-GB"/>
              </w:rPr>
            </w:pPr>
            <w:r>
              <w:rPr>
                <w:rFonts w:ascii="Arial" w:hAnsi="Arial" w:cs="Arial"/>
                <w:bCs/>
                <w:sz w:val="22"/>
                <w:szCs w:val="22"/>
                <w:lang w:val="en-GB"/>
              </w:rPr>
              <w:t>Individuals must declare any interests that may create an actual, potential, or perceived conflict of interest with the role as a Selector, which will be taken into consideration for all candidates. These may include, but are not limited to, being an active FEI international Para Dressage judge, involved in coaching any rider in contention for selection, owning a horse in contention for selection, receiving coaching or training, advising on the buying and selling of horses, or any other personal or professional interest that may reasonably be considered as a conflict in the selection process.</w:t>
            </w:r>
          </w:p>
          <w:p w14:paraId="58FAE53A" w14:textId="77777777" w:rsidR="004E10C9" w:rsidRPr="00724E56" w:rsidRDefault="004E10C9" w:rsidP="004E10C9">
            <w:pPr>
              <w:pStyle w:val="tEXTO"/>
              <w:spacing w:before="0" w:after="0"/>
              <w:rPr>
                <w:rFonts w:ascii="Arial" w:hAnsi="Arial" w:cs="Arial"/>
                <w:bCs/>
                <w:sz w:val="22"/>
                <w:szCs w:val="22"/>
                <w:lang w:val="en-GB"/>
              </w:rPr>
            </w:pPr>
          </w:p>
        </w:tc>
      </w:tr>
      <w:tr w:rsidR="00C8287D" w:rsidRPr="00EE1B2E" w14:paraId="46401CCD" w14:textId="77777777" w:rsidTr="007E0A2E">
        <w:trPr>
          <w:trHeight w:val="2649"/>
          <w:jc w:val="center"/>
        </w:trPr>
        <w:tc>
          <w:tcPr>
            <w:tcW w:w="9923" w:type="dxa"/>
            <w:tcBorders>
              <w:bottom w:val="single" w:sz="4" w:space="0" w:color="auto"/>
            </w:tcBorders>
          </w:tcPr>
          <w:p w14:paraId="179C0AAC" w14:textId="77777777" w:rsidR="00C8287D" w:rsidRPr="00EE1B2E" w:rsidRDefault="00C8287D" w:rsidP="00973BDF">
            <w:pPr>
              <w:pStyle w:val="tEXTO"/>
              <w:spacing w:after="240"/>
              <w:rPr>
                <w:rFonts w:ascii="Arial" w:hAnsi="Arial" w:cs="Arial"/>
                <w:b/>
                <w:sz w:val="22"/>
                <w:szCs w:val="22"/>
                <w:u w:val="single"/>
                <w:lang w:val="en-GB"/>
              </w:rPr>
            </w:pPr>
            <w:r>
              <w:rPr>
                <w:rFonts w:ascii="Arial" w:hAnsi="Arial" w:cs="Arial"/>
                <w:b/>
                <w:sz w:val="22"/>
                <w:szCs w:val="22"/>
                <w:u w:val="single"/>
                <w:lang w:val="en-GB"/>
              </w:rPr>
              <w:t>Personal Skills / Characteristics</w:t>
            </w:r>
          </w:p>
          <w:p w14:paraId="58522D44" w14:textId="77777777" w:rsidR="002A1D29" w:rsidRPr="002A1D29" w:rsidRDefault="002A1D29" w:rsidP="002A1D29">
            <w:pPr>
              <w:pStyle w:val="ListParagraph"/>
              <w:numPr>
                <w:ilvl w:val="0"/>
                <w:numId w:val="10"/>
              </w:numPr>
              <w:spacing w:after="120"/>
              <w:ind w:left="714" w:hanging="357"/>
              <w:contextualSpacing w:val="0"/>
              <w:rPr>
                <w:rFonts w:ascii="Arial" w:hAnsi="Arial" w:cs="Arial"/>
              </w:rPr>
            </w:pPr>
            <w:r>
              <w:rPr>
                <w:rFonts w:ascii="Arial" w:hAnsi="Arial" w:cs="Arial"/>
              </w:rPr>
              <w:t>High degree of personal and professional integrity, generating trust and respect, including maintaining confidentiality around selection discussions, athlete and horse information.</w:t>
            </w:r>
          </w:p>
          <w:p w14:paraId="639F802A" w14:textId="77777777" w:rsidR="00C8287D" w:rsidRPr="00EE1B2E" w:rsidRDefault="00C8287D" w:rsidP="00C8287D">
            <w:pPr>
              <w:numPr>
                <w:ilvl w:val="0"/>
                <w:numId w:val="10"/>
              </w:numPr>
              <w:tabs>
                <w:tab w:val="left" w:pos="709"/>
              </w:tabs>
              <w:spacing w:after="120"/>
              <w:ind w:left="714" w:hanging="357"/>
              <w:rPr>
                <w:rFonts w:ascii="Arial" w:hAnsi="Arial" w:cs="Arial"/>
              </w:rPr>
            </w:pPr>
            <w:r>
              <w:rPr>
                <w:rFonts w:ascii="Arial" w:hAnsi="Arial" w:cs="Arial"/>
              </w:rPr>
              <w:t>Friendly and approachable, with the ability to build strong professional relationships.</w:t>
            </w:r>
          </w:p>
          <w:p w14:paraId="7904ABC3" w14:textId="77777777" w:rsidR="00C8287D" w:rsidRPr="00EE1B2E" w:rsidRDefault="00C8287D" w:rsidP="00C8287D">
            <w:pPr>
              <w:numPr>
                <w:ilvl w:val="0"/>
                <w:numId w:val="10"/>
              </w:numPr>
              <w:tabs>
                <w:tab w:val="left" w:pos="709"/>
              </w:tabs>
              <w:spacing w:after="120"/>
              <w:ind w:left="714" w:hanging="357"/>
              <w:rPr>
                <w:rFonts w:ascii="Arial" w:hAnsi="Arial" w:cs="Arial"/>
              </w:rPr>
            </w:pPr>
            <w:r>
              <w:rPr>
                <w:rFonts w:ascii="Arial" w:hAnsi="Arial" w:cs="Arial"/>
              </w:rPr>
              <w:t>Confident and articulate, with excellent interpersonal and communication skills.</w:t>
            </w:r>
          </w:p>
          <w:p w14:paraId="433E563E" w14:textId="77777777" w:rsidR="00C8287D" w:rsidRPr="00EE1B2E" w:rsidRDefault="00C8287D" w:rsidP="00C8287D">
            <w:pPr>
              <w:numPr>
                <w:ilvl w:val="0"/>
                <w:numId w:val="10"/>
              </w:numPr>
              <w:tabs>
                <w:tab w:val="left" w:pos="709"/>
              </w:tabs>
              <w:spacing w:after="120"/>
              <w:ind w:left="714" w:hanging="357"/>
              <w:rPr>
                <w:rFonts w:ascii="Arial" w:hAnsi="Arial" w:cs="Arial"/>
              </w:rPr>
            </w:pPr>
            <w:r>
              <w:rPr>
                <w:rFonts w:ascii="Arial" w:hAnsi="Arial" w:cs="Arial"/>
              </w:rPr>
              <w:t>Inclusive and collaborative approach, consulting with all key stakeholders as required.</w:t>
            </w:r>
          </w:p>
          <w:p w14:paraId="497F72D9" w14:textId="77777777" w:rsidR="00C8287D" w:rsidRPr="00EE1B2E" w:rsidRDefault="00C8287D" w:rsidP="00C8287D">
            <w:pPr>
              <w:numPr>
                <w:ilvl w:val="0"/>
                <w:numId w:val="10"/>
              </w:numPr>
              <w:tabs>
                <w:tab w:val="left" w:pos="709"/>
              </w:tabs>
              <w:spacing w:after="120"/>
              <w:ind w:left="714" w:hanging="357"/>
              <w:rPr>
                <w:rFonts w:ascii="Arial" w:hAnsi="Arial" w:cs="Arial"/>
              </w:rPr>
            </w:pPr>
            <w:r>
              <w:rPr>
                <w:rFonts w:ascii="Arial" w:hAnsi="Arial" w:cs="Arial"/>
              </w:rPr>
              <w:t>Supportive team player, but equally adept at working independently where necessary.</w:t>
            </w:r>
          </w:p>
          <w:p w14:paraId="3965BF02" w14:textId="77777777" w:rsidR="00C8287D" w:rsidRPr="00EE1B2E" w:rsidRDefault="00C8287D" w:rsidP="00C8287D">
            <w:pPr>
              <w:numPr>
                <w:ilvl w:val="0"/>
                <w:numId w:val="10"/>
              </w:numPr>
              <w:tabs>
                <w:tab w:val="left" w:pos="709"/>
              </w:tabs>
              <w:spacing w:after="120"/>
              <w:ind w:left="714" w:hanging="357"/>
              <w:rPr>
                <w:rFonts w:ascii="Arial" w:hAnsi="Arial" w:cs="Arial"/>
              </w:rPr>
            </w:pPr>
            <w:r>
              <w:rPr>
                <w:rFonts w:ascii="Arial" w:hAnsi="Arial" w:cs="Arial"/>
              </w:rPr>
              <w:t>Positive, proactive, enthusiastic, and highly motivated self-starter.</w:t>
            </w:r>
          </w:p>
          <w:p w14:paraId="0F5D70D8" w14:textId="77777777" w:rsidR="00C8287D" w:rsidRPr="00EE1B2E" w:rsidRDefault="00C8287D" w:rsidP="00C8287D">
            <w:pPr>
              <w:numPr>
                <w:ilvl w:val="0"/>
                <w:numId w:val="10"/>
              </w:numPr>
              <w:tabs>
                <w:tab w:val="left" w:pos="709"/>
              </w:tabs>
              <w:spacing w:after="120"/>
              <w:ind w:left="714" w:hanging="357"/>
              <w:rPr>
                <w:rFonts w:ascii="Arial" w:hAnsi="Arial" w:cs="Arial"/>
              </w:rPr>
            </w:pPr>
            <w:r>
              <w:rPr>
                <w:rFonts w:ascii="Arial" w:hAnsi="Arial" w:cs="Arial"/>
              </w:rPr>
              <w:t>Ability to multi-task, work to set deadlines and remain calm under pressure.</w:t>
            </w:r>
          </w:p>
          <w:p w14:paraId="2F010E79" w14:textId="77777777" w:rsidR="00C8287D" w:rsidRDefault="00C8287D" w:rsidP="00973BDF">
            <w:pPr>
              <w:numPr>
                <w:ilvl w:val="0"/>
                <w:numId w:val="10"/>
              </w:numPr>
              <w:tabs>
                <w:tab w:val="left" w:pos="709"/>
              </w:tabs>
              <w:ind w:left="714" w:hanging="357"/>
              <w:rPr>
                <w:rFonts w:ascii="Arial" w:hAnsi="Arial" w:cs="Arial"/>
              </w:rPr>
            </w:pPr>
            <w:r>
              <w:rPr>
                <w:rFonts w:ascii="Arial" w:hAnsi="Arial" w:cs="Arial"/>
              </w:rPr>
              <w:t>Politically astute, with strong negotiating and influencing skills, as well as the ability to demonstrate sensitivity, tact, and diplomacy, as required.</w:t>
            </w:r>
          </w:p>
          <w:p w14:paraId="0EBEBC07" w14:textId="77777777" w:rsidR="00973BDF" w:rsidRPr="00724E56" w:rsidRDefault="00973BDF" w:rsidP="00973BDF">
            <w:pPr>
              <w:tabs>
                <w:tab w:val="left" w:pos="709"/>
              </w:tabs>
              <w:rPr>
                <w:rFonts w:ascii="Arial" w:hAnsi="Arial" w:cs="Arial"/>
              </w:rPr>
            </w:pPr>
          </w:p>
        </w:tc>
      </w:tr>
      <w:tr w:rsidR="00C8287D" w:rsidRPr="00EE1B2E" w14:paraId="5555554F" w14:textId="77777777" w:rsidTr="007E0A2E">
        <w:trPr>
          <w:jc w:val="center"/>
        </w:trPr>
        <w:tc>
          <w:tcPr>
            <w:tcW w:w="9923" w:type="dxa"/>
            <w:tcBorders>
              <w:top w:val="single" w:sz="4" w:space="0" w:color="auto"/>
              <w:bottom w:val="nil"/>
            </w:tcBorders>
            <w:shd w:val="clear" w:color="auto" w:fill="000080"/>
          </w:tcPr>
          <w:p w14:paraId="249DD085" w14:textId="77777777" w:rsidR="00C8287D" w:rsidRPr="00EE1B2E" w:rsidRDefault="00C8287D" w:rsidP="00C8287D">
            <w:pPr>
              <w:pStyle w:val="Seco"/>
              <w:rPr>
                <w:rFonts w:ascii="Arial" w:hAnsi="Arial" w:cs="Arial"/>
                <w:sz w:val="22"/>
                <w:szCs w:val="22"/>
                <w:lang w:val="en-GB"/>
              </w:rPr>
            </w:pPr>
            <w:r>
              <w:rPr>
                <w:rFonts w:ascii="Arial" w:hAnsi="Arial" w:cs="Arial"/>
                <w:sz w:val="22"/>
                <w:szCs w:val="22"/>
                <w:lang w:val="en-GB"/>
              </w:rPr>
              <w:t>5.  KEY RELATIONSHIPS</w:t>
            </w:r>
          </w:p>
        </w:tc>
      </w:tr>
      <w:tr w:rsidR="00C8287D" w:rsidRPr="00EE1B2E" w14:paraId="395B4CAD" w14:textId="77777777" w:rsidTr="00724E56">
        <w:trPr>
          <w:trHeight w:val="1270"/>
          <w:jc w:val="center"/>
        </w:trPr>
        <w:tc>
          <w:tcPr>
            <w:tcW w:w="9923" w:type="dxa"/>
            <w:tcBorders>
              <w:top w:val="single" w:sz="4" w:space="0" w:color="auto"/>
              <w:bottom w:val="single" w:sz="4" w:space="0" w:color="auto"/>
            </w:tcBorders>
          </w:tcPr>
          <w:p w14:paraId="7AED3B94" w14:textId="5F9B80DA" w:rsidR="00973BDF" w:rsidRDefault="00D907A4" w:rsidP="00A140BB">
            <w:pPr>
              <w:spacing w:before="120" w:after="240"/>
              <w:rPr>
                <w:rFonts w:ascii="Arial" w:hAnsi="Arial" w:cs="Arial"/>
              </w:rPr>
            </w:pPr>
            <w:r>
              <w:rPr>
                <w:rFonts w:ascii="Arial" w:hAnsi="Arial" w:cs="Arial"/>
              </w:rPr>
              <w:t>Selectors are accountable to the BD Board in respect of the CPEDI Selection Policies.</w:t>
            </w:r>
          </w:p>
          <w:p w14:paraId="07509470" w14:textId="77FCF5E8" w:rsidR="00973BDF" w:rsidRDefault="00D907A4" w:rsidP="00A140BB">
            <w:pPr>
              <w:spacing w:before="120" w:after="240"/>
              <w:rPr>
                <w:rFonts w:ascii="Arial" w:hAnsi="Arial" w:cs="Arial"/>
              </w:rPr>
            </w:pPr>
            <w:r>
              <w:rPr>
                <w:rFonts w:ascii="Arial" w:hAnsi="Arial" w:cs="Arial"/>
              </w:rPr>
              <w:t>Selectors are accountable to both the BD and BEF Boards in respect of all FEI competitions, including the Para Dressage European and World Championships and the Paralympic Games.</w:t>
            </w:r>
          </w:p>
        </w:tc>
      </w:tr>
      <w:tr w:rsidR="00C8287D" w:rsidRPr="00EE1B2E" w14:paraId="5E1E0397" w14:textId="77777777" w:rsidTr="007E0A2E">
        <w:trPr>
          <w:jc w:val="center"/>
        </w:trPr>
        <w:tc>
          <w:tcPr>
            <w:tcW w:w="9923" w:type="dxa"/>
            <w:tcBorders>
              <w:top w:val="single" w:sz="4" w:space="0" w:color="auto"/>
              <w:bottom w:val="nil"/>
            </w:tcBorders>
            <w:shd w:val="clear" w:color="auto" w:fill="000080"/>
          </w:tcPr>
          <w:p w14:paraId="7E996754" w14:textId="77777777" w:rsidR="00C8287D" w:rsidRPr="00EE1B2E" w:rsidRDefault="00C8287D" w:rsidP="00C8287D">
            <w:pPr>
              <w:pStyle w:val="Seco"/>
              <w:rPr>
                <w:rFonts w:ascii="Arial" w:hAnsi="Arial" w:cs="Arial"/>
                <w:sz w:val="22"/>
                <w:szCs w:val="22"/>
                <w:lang w:val="en-GB"/>
              </w:rPr>
            </w:pPr>
            <w:r>
              <w:rPr>
                <w:rFonts w:ascii="Arial" w:hAnsi="Arial" w:cs="Arial"/>
                <w:sz w:val="22"/>
                <w:szCs w:val="22"/>
                <w:lang w:val="en-GB"/>
              </w:rPr>
              <w:lastRenderedPageBreak/>
              <w:t>6.  TERM &amp; REMUNERATION</w:t>
            </w:r>
          </w:p>
        </w:tc>
      </w:tr>
      <w:tr w:rsidR="00C8287D" w:rsidRPr="00EE1B2E" w14:paraId="07D1159D" w14:textId="77777777" w:rsidTr="007E0A2E">
        <w:trPr>
          <w:jc w:val="center"/>
        </w:trPr>
        <w:tc>
          <w:tcPr>
            <w:tcW w:w="9923" w:type="dxa"/>
            <w:tcBorders>
              <w:top w:val="single" w:sz="4" w:space="0" w:color="auto"/>
              <w:bottom w:val="single" w:sz="4" w:space="0" w:color="auto"/>
            </w:tcBorders>
          </w:tcPr>
          <w:p w14:paraId="407C9E48" w14:textId="77777777" w:rsidR="00A855AC" w:rsidRPr="00EE1B2E" w:rsidRDefault="00825EC2" w:rsidP="00724E56">
            <w:pPr>
              <w:spacing w:before="120" w:after="120"/>
              <w:rPr>
                <w:rFonts w:ascii="Arial" w:hAnsi="Arial" w:cs="Arial"/>
              </w:rPr>
            </w:pPr>
            <w:r>
              <w:rPr>
                <w:rFonts w:ascii="Arial" w:hAnsi="Arial" w:cs="Arial"/>
              </w:rPr>
              <w:t>The initial term for the appointment will be for four years.  Selectors are paid an annual honorarium of £1,500, plus reasonable expenses in line with the British Dressage Expenses Policy.  The honorarium will be paid in two instalments annually in January and June each year during the period of engagement.</w:t>
            </w:r>
          </w:p>
        </w:tc>
      </w:tr>
    </w:tbl>
    <w:p w14:paraId="7B36D942" w14:textId="77777777" w:rsidR="00970720" w:rsidRPr="00F16F95" w:rsidRDefault="00970720" w:rsidP="00A855AC">
      <w:pPr>
        <w:jc w:val="both"/>
        <w:rPr>
          <w:rFonts w:ascii="Arial" w:hAnsi="Arial" w:cs="Arial"/>
        </w:rPr>
      </w:pPr>
    </w:p>
    <w:sectPr w:rsidR="00970720" w:rsidRPr="00F16F95" w:rsidSect="00507CD2">
      <w:pgSz w:w="11906" w:h="16838"/>
      <w:pgMar w:top="709"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57826" w14:textId="77777777" w:rsidR="00D907A4" w:rsidRDefault="00D907A4" w:rsidP="004C7754">
      <w:r>
        <w:separator/>
      </w:r>
    </w:p>
  </w:endnote>
  <w:endnote w:type="continuationSeparator" w:id="0">
    <w:p w14:paraId="6D1AF5E1" w14:textId="77777777" w:rsidR="00D907A4" w:rsidRDefault="00D907A4" w:rsidP="004C7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18DB8" w14:textId="77777777" w:rsidR="00D907A4" w:rsidRDefault="00D907A4" w:rsidP="004C7754">
      <w:r>
        <w:separator/>
      </w:r>
    </w:p>
  </w:footnote>
  <w:footnote w:type="continuationSeparator" w:id="0">
    <w:p w14:paraId="54D50CDB" w14:textId="77777777" w:rsidR="00D907A4" w:rsidRDefault="00D907A4" w:rsidP="004C77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96B0A"/>
    <w:multiLevelType w:val="hybridMultilevel"/>
    <w:tmpl w:val="8F9CC7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A2054D"/>
    <w:multiLevelType w:val="hybridMultilevel"/>
    <w:tmpl w:val="0128C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1DC25247"/>
    <w:multiLevelType w:val="hybridMultilevel"/>
    <w:tmpl w:val="474EE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75101B"/>
    <w:multiLevelType w:val="hybridMultilevel"/>
    <w:tmpl w:val="52C85B3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3FCF3BB2"/>
    <w:multiLevelType w:val="hybridMultilevel"/>
    <w:tmpl w:val="A036C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4E20F1"/>
    <w:multiLevelType w:val="hybridMultilevel"/>
    <w:tmpl w:val="BD68D11E"/>
    <w:lvl w:ilvl="0" w:tplc="FBF80E4C">
      <w:start w:val="1"/>
      <w:numFmt w:val="bullet"/>
      <w:lvlText w:val=""/>
      <w:lvlJc w:val="left"/>
      <w:pPr>
        <w:tabs>
          <w:tab w:val="num" w:pos="851"/>
        </w:tabs>
        <w:ind w:left="567"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8C037F"/>
    <w:multiLevelType w:val="hybridMultilevel"/>
    <w:tmpl w:val="BAAC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CD1272"/>
    <w:multiLevelType w:val="hybridMultilevel"/>
    <w:tmpl w:val="BA3ADF82"/>
    <w:lvl w:ilvl="0" w:tplc="0809000F">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7D7E1327"/>
    <w:multiLevelType w:val="hybridMultilevel"/>
    <w:tmpl w:val="09A07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07231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488617">
    <w:abstractNumId w:val="5"/>
  </w:num>
  <w:num w:numId="3" w16cid:durableId="476385055">
    <w:abstractNumId w:val="7"/>
  </w:num>
  <w:num w:numId="4" w16cid:durableId="1825664834">
    <w:abstractNumId w:val="3"/>
  </w:num>
  <w:num w:numId="5" w16cid:durableId="1438790485">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1225369">
    <w:abstractNumId w:val="1"/>
  </w:num>
  <w:num w:numId="7" w16cid:durableId="227422578">
    <w:abstractNumId w:val="0"/>
  </w:num>
  <w:num w:numId="8" w16cid:durableId="2587794">
    <w:abstractNumId w:val="2"/>
  </w:num>
  <w:num w:numId="9" w16cid:durableId="615605548">
    <w:abstractNumId w:val="8"/>
  </w:num>
  <w:num w:numId="10" w16cid:durableId="1092162212">
    <w:abstractNumId w:val="4"/>
  </w:num>
  <w:num w:numId="11" w16cid:durableId="5073336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720"/>
    <w:rsid w:val="0000485F"/>
    <w:rsid w:val="00005F67"/>
    <w:rsid w:val="00011853"/>
    <w:rsid w:val="00012708"/>
    <w:rsid w:val="00013E2D"/>
    <w:rsid w:val="00024AD0"/>
    <w:rsid w:val="00030D97"/>
    <w:rsid w:val="00032B0F"/>
    <w:rsid w:val="00036945"/>
    <w:rsid w:val="00046035"/>
    <w:rsid w:val="0004660E"/>
    <w:rsid w:val="0004661A"/>
    <w:rsid w:val="0005180C"/>
    <w:rsid w:val="00067423"/>
    <w:rsid w:val="00077EF5"/>
    <w:rsid w:val="00081145"/>
    <w:rsid w:val="00084CC1"/>
    <w:rsid w:val="00086914"/>
    <w:rsid w:val="000933BB"/>
    <w:rsid w:val="00096810"/>
    <w:rsid w:val="000A191A"/>
    <w:rsid w:val="000A5F5A"/>
    <w:rsid w:val="000A78FA"/>
    <w:rsid w:val="000B2A5B"/>
    <w:rsid w:val="000B39F6"/>
    <w:rsid w:val="000B67C6"/>
    <w:rsid w:val="000C4DF6"/>
    <w:rsid w:val="000C56DF"/>
    <w:rsid w:val="000D06BC"/>
    <w:rsid w:val="000D5EA3"/>
    <w:rsid w:val="000E1947"/>
    <w:rsid w:val="000E361C"/>
    <w:rsid w:val="000F2B11"/>
    <w:rsid w:val="000F36B9"/>
    <w:rsid w:val="00105363"/>
    <w:rsid w:val="001157E1"/>
    <w:rsid w:val="0012602E"/>
    <w:rsid w:val="0014037B"/>
    <w:rsid w:val="00144D7F"/>
    <w:rsid w:val="001564AF"/>
    <w:rsid w:val="001720CF"/>
    <w:rsid w:val="00180535"/>
    <w:rsid w:val="00181A61"/>
    <w:rsid w:val="001A2E97"/>
    <w:rsid w:val="001A6401"/>
    <w:rsid w:val="001A685A"/>
    <w:rsid w:val="001B099F"/>
    <w:rsid w:val="001B0F65"/>
    <w:rsid w:val="001B242B"/>
    <w:rsid w:val="001B4CAA"/>
    <w:rsid w:val="001C2DFE"/>
    <w:rsid w:val="001C7B35"/>
    <w:rsid w:val="001D01C1"/>
    <w:rsid w:val="001D1521"/>
    <w:rsid w:val="001D2CBB"/>
    <w:rsid w:val="001E1AF1"/>
    <w:rsid w:val="001E218E"/>
    <w:rsid w:val="001E4DC0"/>
    <w:rsid w:val="001F1E66"/>
    <w:rsid w:val="0020758C"/>
    <w:rsid w:val="00217151"/>
    <w:rsid w:val="00226E9C"/>
    <w:rsid w:val="00230515"/>
    <w:rsid w:val="00230A41"/>
    <w:rsid w:val="0023165A"/>
    <w:rsid w:val="00247464"/>
    <w:rsid w:val="0025130E"/>
    <w:rsid w:val="00252D51"/>
    <w:rsid w:val="00257302"/>
    <w:rsid w:val="00257F2A"/>
    <w:rsid w:val="00261624"/>
    <w:rsid w:val="00261647"/>
    <w:rsid w:val="002629A9"/>
    <w:rsid w:val="00263A91"/>
    <w:rsid w:val="00267183"/>
    <w:rsid w:val="0026772A"/>
    <w:rsid w:val="0027540B"/>
    <w:rsid w:val="002838FA"/>
    <w:rsid w:val="00283A83"/>
    <w:rsid w:val="0029585B"/>
    <w:rsid w:val="002A09DA"/>
    <w:rsid w:val="002A1D29"/>
    <w:rsid w:val="002A25A5"/>
    <w:rsid w:val="002A705F"/>
    <w:rsid w:val="002C1AFA"/>
    <w:rsid w:val="002C273B"/>
    <w:rsid w:val="002C3D78"/>
    <w:rsid w:val="002E218F"/>
    <w:rsid w:val="002E44A5"/>
    <w:rsid w:val="00300912"/>
    <w:rsid w:val="00301AFC"/>
    <w:rsid w:val="00302936"/>
    <w:rsid w:val="0030684B"/>
    <w:rsid w:val="00321EC0"/>
    <w:rsid w:val="00330F90"/>
    <w:rsid w:val="00336231"/>
    <w:rsid w:val="00336EFD"/>
    <w:rsid w:val="00356F41"/>
    <w:rsid w:val="00357C73"/>
    <w:rsid w:val="003604C4"/>
    <w:rsid w:val="003617CE"/>
    <w:rsid w:val="003706C7"/>
    <w:rsid w:val="003814DD"/>
    <w:rsid w:val="00384C18"/>
    <w:rsid w:val="00385752"/>
    <w:rsid w:val="00395533"/>
    <w:rsid w:val="00397590"/>
    <w:rsid w:val="003A1F49"/>
    <w:rsid w:val="003A4B65"/>
    <w:rsid w:val="003B2B47"/>
    <w:rsid w:val="003B6831"/>
    <w:rsid w:val="003D207E"/>
    <w:rsid w:val="003D209F"/>
    <w:rsid w:val="003D4C6B"/>
    <w:rsid w:val="003D562F"/>
    <w:rsid w:val="003D6378"/>
    <w:rsid w:val="003D6470"/>
    <w:rsid w:val="003D6D6F"/>
    <w:rsid w:val="003E5D02"/>
    <w:rsid w:val="003E64EF"/>
    <w:rsid w:val="003E6AA2"/>
    <w:rsid w:val="003F1D64"/>
    <w:rsid w:val="003F30D8"/>
    <w:rsid w:val="00407C9A"/>
    <w:rsid w:val="004131EC"/>
    <w:rsid w:val="004136DD"/>
    <w:rsid w:val="00432EAC"/>
    <w:rsid w:val="00437311"/>
    <w:rsid w:val="004424F1"/>
    <w:rsid w:val="00445B21"/>
    <w:rsid w:val="00451068"/>
    <w:rsid w:val="00452FF1"/>
    <w:rsid w:val="00454714"/>
    <w:rsid w:val="00457BDC"/>
    <w:rsid w:val="00460DC7"/>
    <w:rsid w:val="00475118"/>
    <w:rsid w:val="00494CC6"/>
    <w:rsid w:val="00496780"/>
    <w:rsid w:val="004A6D09"/>
    <w:rsid w:val="004B0BA4"/>
    <w:rsid w:val="004C6D82"/>
    <w:rsid w:val="004C7754"/>
    <w:rsid w:val="004D3C60"/>
    <w:rsid w:val="004D4F17"/>
    <w:rsid w:val="004D7E28"/>
    <w:rsid w:val="004E10C9"/>
    <w:rsid w:val="004E1F7C"/>
    <w:rsid w:val="004E2856"/>
    <w:rsid w:val="004E50DE"/>
    <w:rsid w:val="004F51D6"/>
    <w:rsid w:val="004F5A19"/>
    <w:rsid w:val="004F6E3B"/>
    <w:rsid w:val="00501F08"/>
    <w:rsid w:val="0050593D"/>
    <w:rsid w:val="00507CD2"/>
    <w:rsid w:val="00514DBB"/>
    <w:rsid w:val="00516191"/>
    <w:rsid w:val="00522957"/>
    <w:rsid w:val="005229FF"/>
    <w:rsid w:val="00526FEB"/>
    <w:rsid w:val="00533F8C"/>
    <w:rsid w:val="00535024"/>
    <w:rsid w:val="005359BE"/>
    <w:rsid w:val="00536423"/>
    <w:rsid w:val="00541F29"/>
    <w:rsid w:val="00542233"/>
    <w:rsid w:val="005471EE"/>
    <w:rsid w:val="005502F0"/>
    <w:rsid w:val="00556F01"/>
    <w:rsid w:val="0057233C"/>
    <w:rsid w:val="00576407"/>
    <w:rsid w:val="00583A76"/>
    <w:rsid w:val="00584FF5"/>
    <w:rsid w:val="00585B06"/>
    <w:rsid w:val="005951AB"/>
    <w:rsid w:val="00597034"/>
    <w:rsid w:val="005977A8"/>
    <w:rsid w:val="005A156E"/>
    <w:rsid w:val="005A3E9A"/>
    <w:rsid w:val="005B285D"/>
    <w:rsid w:val="005B55B1"/>
    <w:rsid w:val="005B5EAC"/>
    <w:rsid w:val="005C0242"/>
    <w:rsid w:val="005C30F5"/>
    <w:rsid w:val="005D02B3"/>
    <w:rsid w:val="005D12FE"/>
    <w:rsid w:val="005D365B"/>
    <w:rsid w:val="005D4460"/>
    <w:rsid w:val="005D5F4B"/>
    <w:rsid w:val="005E37FB"/>
    <w:rsid w:val="005E468F"/>
    <w:rsid w:val="005E5A77"/>
    <w:rsid w:val="00612537"/>
    <w:rsid w:val="00615479"/>
    <w:rsid w:val="00617F48"/>
    <w:rsid w:val="0062058B"/>
    <w:rsid w:val="006207DC"/>
    <w:rsid w:val="00633165"/>
    <w:rsid w:val="006446DE"/>
    <w:rsid w:val="00650247"/>
    <w:rsid w:val="00654273"/>
    <w:rsid w:val="00667CCD"/>
    <w:rsid w:val="00667D82"/>
    <w:rsid w:val="00671DF6"/>
    <w:rsid w:val="00692FCA"/>
    <w:rsid w:val="00695835"/>
    <w:rsid w:val="00695AA1"/>
    <w:rsid w:val="006A15E8"/>
    <w:rsid w:val="006B16EA"/>
    <w:rsid w:val="006B186A"/>
    <w:rsid w:val="006B5A47"/>
    <w:rsid w:val="006B6A66"/>
    <w:rsid w:val="006C1CB0"/>
    <w:rsid w:val="006C72AE"/>
    <w:rsid w:val="006C7A7E"/>
    <w:rsid w:val="006D288A"/>
    <w:rsid w:val="006D5EB4"/>
    <w:rsid w:val="006E1AD6"/>
    <w:rsid w:val="006F3B03"/>
    <w:rsid w:val="006F40BB"/>
    <w:rsid w:val="006F7AB6"/>
    <w:rsid w:val="00703A00"/>
    <w:rsid w:val="00707F30"/>
    <w:rsid w:val="00711C2F"/>
    <w:rsid w:val="00713C77"/>
    <w:rsid w:val="007151AF"/>
    <w:rsid w:val="00717F31"/>
    <w:rsid w:val="0072158E"/>
    <w:rsid w:val="00722755"/>
    <w:rsid w:val="00724E56"/>
    <w:rsid w:val="00725511"/>
    <w:rsid w:val="00745605"/>
    <w:rsid w:val="007478B5"/>
    <w:rsid w:val="00747A06"/>
    <w:rsid w:val="00750CFC"/>
    <w:rsid w:val="00751034"/>
    <w:rsid w:val="00753366"/>
    <w:rsid w:val="00753729"/>
    <w:rsid w:val="007550E1"/>
    <w:rsid w:val="00767687"/>
    <w:rsid w:val="007677F6"/>
    <w:rsid w:val="00767B4A"/>
    <w:rsid w:val="00774519"/>
    <w:rsid w:val="007801EC"/>
    <w:rsid w:val="00781713"/>
    <w:rsid w:val="00793017"/>
    <w:rsid w:val="00793D97"/>
    <w:rsid w:val="00795FB7"/>
    <w:rsid w:val="007961BA"/>
    <w:rsid w:val="0079747F"/>
    <w:rsid w:val="007A09DA"/>
    <w:rsid w:val="007A0B25"/>
    <w:rsid w:val="007A0D03"/>
    <w:rsid w:val="007A6690"/>
    <w:rsid w:val="007A66F1"/>
    <w:rsid w:val="007A76B7"/>
    <w:rsid w:val="007B16FF"/>
    <w:rsid w:val="007B7481"/>
    <w:rsid w:val="007D124D"/>
    <w:rsid w:val="007D3F3C"/>
    <w:rsid w:val="007E01C2"/>
    <w:rsid w:val="007E0A2E"/>
    <w:rsid w:val="007E3418"/>
    <w:rsid w:val="007E72E6"/>
    <w:rsid w:val="00804DA6"/>
    <w:rsid w:val="00806424"/>
    <w:rsid w:val="00811164"/>
    <w:rsid w:val="00813AA4"/>
    <w:rsid w:val="00815DF7"/>
    <w:rsid w:val="008161C5"/>
    <w:rsid w:val="008238E5"/>
    <w:rsid w:val="00825EC2"/>
    <w:rsid w:val="00830F83"/>
    <w:rsid w:val="008366DD"/>
    <w:rsid w:val="00853F04"/>
    <w:rsid w:val="00855679"/>
    <w:rsid w:val="00863EF6"/>
    <w:rsid w:val="008807F5"/>
    <w:rsid w:val="008908C7"/>
    <w:rsid w:val="008A2CA6"/>
    <w:rsid w:val="008B0CDB"/>
    <w:rsid w:val="008B4914"/>
    <w:rsid w:val="008B5EE7"/>
    <w:rsid w:val="008C5AF7"/>
    <w:rsid w:val="008C7EA9"/>
    <w:rsid w:val="008D0F14"/>
    <w:rsid w:val="008D1E65"/>
    <w:rsid w:val="008E34BE"/>
    <w:rsid w:val="008E4ACA"/>
    <w:rsid w:val="008F2792"/>
    <w:rsid w:val="008F5863"/>
    <w:rsid w:val="00905A91"/>
    <w:rsid w:val="00911095"/>
    <w:rsid w:val="00916703"/>
    <w:rsid w:val="00930ABE"/>
    <w:rsid w:val="00932991"/>
    <w:rsid w:val="0093670A"/>
    <w:rsid w:val="009412E5"/>
    <w:rsid w:val="009458BF"/>
    <w:rsid w:val="00946424"/>
    <w:rsid w:val="0096126D"/>
    <w:rsid w:val="00963628"/>
    <w:rsid w:val="009645E9"/>
    <w:rsid w:val="00965D46"/>
    <w:rsid w:val="00966C29"/>
    <w:rsid w:val="00970720"/>
    <w:rsid w:val="00973BDF"/>
    <w:rsid w:val="00974DAE"/>
    <w:rsid w:val="00976FFF"/>
    <w:rsid w:val="00980F07"/>
    <w:rsid w:val="00983C78"/>
    <w:rsid w:val="00983D3F"/>
    <w:rsid w:val="00992E53"/>
    <w:rsid w:val="00995522"/>
    <w:rsid w:val="009A4D24"/>
    <w:rsid w:val="009A635A"/>
    <w:rsid w:val="009B088F"/>
    <w:rsid w:val="009B1CFD"/>
    <w:rsid w:val="009B2113"/>
    <w:rsid w:val="009C118C"/>
    <w:rsid w:val="009C14B9"/>
    <w:rsid w:val="009D069B"/>
    <w:rsid w:val="009D2104"/>
    <w:rsid w:val="009D5683"/>
    <w:rsid w:val="009E3691"/>
    <w:rsid w:val="009E49D0"/>
    <w:rsid w:val="009F1B29"/>
    <w:rsid w:val="009F3582"/>
    <w:rsid w:val="009F380D"/>
    <w:rsid w:val="00A07A74"/>
    <w:rsid w:val="00A140BB"/>
    <w:rsid w:val="00A168C0"/>
    <w:rsid w:val="00A173D6"/>
    <w:rsid w:val="00A22408"/>
    <w:rsid w:val="00A35FD1"/>
    <w:rsid w:val="00A41328"/>
    <w:rsid w:val="00A44934"/>
    <w:rsid w:val="00A502B3"/>
    <w:rsid w:val="00A55EC1"/>
    <w:rsid w:val="00A55F28"/>
    <w:rsid w:val="00A56079"/>
    <w:rsid w:val="00A67E03"/>
    <w:rsid w:val="00A7485C"/>
    <w:rsid w:val="00A74EC8"/>
    <w:rsid w:val="00A804E5"/>
    <w:rsid w:val="00A83F3C"/>
    <w:rsid w:val="00A855AC"/>
    <w:rsid w:val="00A87F84"/>
    <w:rsid w:val="00A947A3"/>
    <w:rsid w:val="00A94DE0"/>
    <w:rsid w:val="00A95A12"/>
    <w:rsid w:val="00AA3881"/>
    <w:rsid w:val="00AA60FC"/>
    <w:rsid w:val="00AA6F37"/>
    <w:rsid w:val="00AB11BB"/>
    <w:rsid w:val="00AB5585"/>
    <w:rsid w:val="00AC193D"/>
    <w:rsid w:val="00AC5439"/>
    <w:rsid w:val="00AC6156"/>
    <w:rsid w:val="00AD1B18"/>
    <w:rsid w:val="00AD1C38"/>
    <w:rsid w:val="00AD1D48"/>
    <w:rsid w:val="00AE01A4"/>
    <w:rsid w:val="00AE1F49"/>
    <w:rsid w:val="00B06C53"/>
    <w:rsid w:val="00B13958"/>
    <w:rsid w:val="00B234A2"/>
    <w:rsid w:val="00B25AF1"/>
    <w:rsid w:val="00B2785C"/>
    <w:rsid w:val="00B36EB8"/>
    <w:rsid w:val="00B42E5C"/>
    <w:rsid w:val="00B47377"/>
    <w:rsid w:val="00B50B35"/>
    <w:rsid w:val="00B62D2C"/>
    <w:rsid w:val="00B63E0D"/>
    <w:rsid w:val="00B662F6"/>
    <w:rsid w:val="00B67905"/>
    <w:rsid w:val="00B72B8A"/>
    <w:rsid w:val="00B8291B"/>
    <w:rsid w:val="00B87F26"/>
    <w:rsid w:val="00B96D62"/>
    <w:rsid w:val="00BA1E9F"/>
    <w:rsid w:val="00BA7BED"/>
    <w:rsid w:val="00BC757F"/>
    <w:rsid w:val="00BE36D5"/>
    <w:rsid w:val="00BE56EB"/>
    <w:rsid w:val="00BF377A"/>
    <w:rsid w:val="00C11402"/>
    <w:rsid w:val="00C11E2D"/>
    <w:rsid w:val="00C12000"/>
    <w:rsid w:val="00C205B1"/>
    <w:rsid w:val="00C25CCD"/>
    <w:rsid w:val="00C2743B"/>
    <w:rsid w:val="00C339E3"/>
    <w:rsid w:val="00C4417D"/>
    <w:rsid w:val="00C45E95"/>
    <w:rsid w:val="00C53C98"/>
    <w:rsid w:val="00C553A6"/>
    <w:rsid w:val="00C57AA2"/>
    <w:rsid w:val="00C70749"/>
    <w:rsid w:val="00C74548"/>
    <w:rsid w:val="00C755F5"/>
    <w:rsid w:val="00C75C55"/>
    <w:rsid w:val="00C8287D"/>
    <w:rsid w:val="00C82C66"/>
    <w:rsid w:val="00C912E0"/>
    <w:rsid w:val="00C932FD"/>
    <w:rsid w:val="00C95410"/>
    <w:rsid w:val="00CA0046"/>
    <w:rsid w:val="00CA2F2C"/>
    <w:rsid w:val="00CA56FF"/>
    <w:rsid w:val="00CB02DF"/>
    <w:rsid w:val="00CB5F17"/>
    <w:rsid w:val="00CB7786"/>
    <w:rsid w:val="00CC2258"/>
    <w:rsid w:val="00CC737B"/>
    <w:rsid w:val="00CD0D4D"/>
    <w:rsid w:val="00CD299A"/>
    <w:rsid w:val="00CD635C"/>
    <w:rsid w:val="00CE281E"/>
    <w:rsid w:val="00CE5E52"/>
    <w:rsid w:val="00CF1579"/>
    <w:rsid w:val="00CF20BD"/>
    <w:rsid w:val="00CF7380"/>
    <w:rsid w:val="00D0081C"/>
    <w:rsid w:val="00D06FCD"/>
    <w:rsid w:val="00D133F5"/>
    <w:rsid w:val="00D13B32"/>
    <w:rsid w:val="00D1664C"/>
    <w:rsid w:val="00D16694"/>
    <w:rsid w:val="00D2269D"/>
    <w:rsid w:val="00D25228"/>
    <w:rsid w:val="00D260BA"/>
    <w:rsid w:val="00D2714F"/>
    <w:rsid w:val="00D344FA"/>
    <w:rsid w:val="00D35511"/>
    <w:rsid w:val="00D43919"/>
    <w:rsid w:val="00D512D3"/>
    <w:rsid w:val="00D51F97"/>
    <w:rsid w:val="00D57FBD"/>
    <w:rsid w:val="00D6301F"/>
    <w:rsid w:val="00D73A52"/>
    <w:rsid w:val="00D82D12"/>
    <w:rsid w:val="00D835C3"/>
    <w:rsid w:val="00D907A4"/>
    <w:rsid w:val="00D9101A"/>
    <w:rsid w:val="00D92D6A"/>
    <w:rsid w:val="00D938CD"/>
    <w:rsid w:val="00DB0A14"/>
    <w:rsid w:val="00DB5D75"/>
    <w:rsid w:val="00DC261F"/>
    <w:rsid w:val="00DD11B1"/>
    <w:rsid w:val="00DD5D2C"/>
    <w:rsid w:val="00DD6018"/>
    <w:rsid w:val="00DE7B5E"/>
    <w:rsid w:val="00DF3D19"/>
    <w:rsid w:val="00DF4815"/>
    <w:rsid w:val="00E06D7B"/>
    <w:rsid w:val="00E074C6"/>
    <w:rsid w:val="00E12FB7"/>
    <w:rsid w:val="00E164CC"/>
    <w:rsid w:val="00E32692"/>
    <w:rsid w:val="00E371E1"/>
    <w:rsid w:val="00E40D58"/>
    <w:rsid w:val="00E45F1C"/>
    <w:rsid w:val="00E47FE5"/>
    <w:rsid w:val="00E505EC"/>
    <w:rsid w:val="00E5212C"/>
    <w:rsid w:val="00E61C17"/>
    <w:rsid w:val="00E71885"/>
    <w:rsid w:val="00E7292B"/>
    <w:rsid w:val="00E87307"/>
    <w:rsid w:val="00E962EA"/>
    <w:rsid w:val="00E978A3"/>
    <w:rsid w:val="00EA10CF"/>
    <w:rsid w:val="00EB5C2C"/>
    <w:rsid w:val="00ED0049"/>
    <w:rsid w:val="00ED6DBD"/>
    <w:rsid w:val="00ED729E"/>
    <w:rsid w:val="00EE0D6B"/>
    <w:rsid w:val="00EE1B2E"/>
    <w:rsid w:val="00EE31E6"/>
    <w:rsid w:val="00EE4CD1"/>
    <w:rsid w:val="00EE52BD"/>
    <w:rsid w:val="00EF3CA5"/>
    <w:rsid w:val="00EF41C8"/>
    <w:rsid w:val="00EF4CEA"/>
    <w:rsid w:val="00EF5A40"/>
    <w:rsid w:val="00F002A8"/>
    <w:rsid w:val="00F03BAB"/>
    <w:rsid w:val="00F10BFC"/>
    <w:rsid w:val="00F16F95"/>
    <w:rsid w:val="00F22BFF"/>
    <w:rsid w:val="00F24648"/>
    <w:rsid w:val="00F2667A"/>
    <w:rsid w:val="00F27408"/>
    <w:rsid w:val="00F30808"/>
    <w:rsid w:val="00F322E7"/>
    <w:rsid w:val="00F35C4B"/>
    <w:rsid w:val="00F36662"/>
    <w:rsid w:val="00F41F15"/>
    <w:rsid w:val="00F450E9"/>
    <w:rsid w:val="00F47337"/>
    <w:rsid w:val="00F47A25"/>
    <w:rsid w:val="00F50093"/>
    <w:rsid w:val="00F55C8E"/>
    <w:rsid w:val="00F627AB"/>
    <w:rsid w:val="00F647A7"/>
    <w:rsid w:val="00F6791C"/>
    <w:rsid w:val="00F7431C"/>
    <w:rsid w:val="00F86E3C"/>
    <w:rsid w:val="00FA31F2"/>
    <w:rsid w:val="00FB143D"/>
    <w:rsid w:val="00FC393E"/>
    <w:rsid w:val="00FD001D"/>
    <w:rsid w:val="00FD3A6B"/>
    <w:rsid w:val="00FD64DC"/>
    <w:rsid w:val="00FD71BB"/>
    <w:rsid w:val="00FE1C6F"/>
    <w:rsid w:val="00FE2AF0"/>
    <w:rsid w:val="00FE619E"/>
    <w:rsid w:val="00FE6A7E"/>
    <w:rsid w:val="00FE7519"/>
    <w:rsid w:val="00FF68D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26F1E"/>
  <w15:chartTrackingRefBased/>
  <w15:docId w15:val="{8AFF428F-69BE-4E37-A8B0-BC4490392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720"/>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70720"/>
    <w:pPr>
      <w:tabs>
        <w:tab w:val="center" w:pos="4320"/>
        <w:tab w:val="right" w:pos="8640"/>
      </w:tabs>
    </w:pPr>
    <w:rPr>
      <w:rFonts w:ascii="Times New Roman" w:eastAsia="Times New Roman" w:hAnsi="Times New Roman"/>
      <w:sz w:val="20"/>
      <w:szCs w:val="20"/>
      <w:lang w:val="en-US" w:eastAsia="en-US"/>
    </w:rPr>
  </w:style>
  <w:style w:type="character" w:customStyle="1" w:styleId="HeaderChar">
    <w:name w:val="Header Char"/>
    <w:link w:val="Header"/>
    <w:rsid w:val="00970720"/>
    <w:rPr>
      <w:rFonts w:ascii="Times New Roman" w:eastAsia="Times New Roman" w:hAnsi="Times New Roman" w:cs="Times New Roman"/>
      <w:sz w:val="20"/>
      <w:szCs w:val="20"/>
      <w:lang w:val="en-US"/>
    </w:rPr>
  </w:style>
  <w:style w:type="paragraph" w:customStyle="1" w:styleId="tEXTO">
    <w:name w:val="tEXTO"/>
    <w:basedOn w:val="Normal"/>
    <w:rsid w:val="00970720"/>
    <w:pPr>
      <w:spacing w:before="60" w:after="60"/>
    </w:pPr>
    <w:rPr>
      <w:rFonts w:ascii="Verdana" w:eastAsia="Times New Roman" w:hAnsi="Verdana"/>
      <w:sz w:val="16"/>
      <w:szCs w:val="20"/>
      <w:lang w:val="en-US" w:eastAsia="en-US"/>
    </w:rPr>
  </w:style>
  <w:style w:type="paragraph" w:customStyle="1" w:styleId="Seco">
    <w:name w:val="Secção"/>
    <w:basedOn w:val="Normal"/>
    <w:rsid w:val="00970720"/>
    <w:rPr>
      <w:rFonts w:ascii="Verdana" w:eastAsia="Times New Roman" w:hAnsi="Verdana"/>
      <w:b/>
      <w:color w:val="FFFFFF"/>
      <w:sz w:val="20"/>
      <w:szCs w:val="20"/>
      <w:lang w:val="en-US" w:eastAsia="en-US"/>
    </w:rPr>
  </w:style>
  <w:style w:type="paragraph" w:styleId="NoSpacing">
    <w:name w:val="No Spacing"/>
    <w:uiPriority w:val="1"/>
    <w:qFormat/>
    <w:rsid w:val="00DD11B1"/>
    <w:rPr>
      <w:sz w:val="22"/>
      <w:szCs w:val="22"/>
      <w:lang w:eastAsia="en-US"/>
    </w:rPr>
  </w:style>
  <w:style w:type="table" w:styleId="TableGrid">
    <w:name w:val="Table Grid"/>
    <w:basedOn w:val="TableNormal"/>
    <w:uiPriority w:val="59"/>
    <w:rsid w:val="00DD11B1"/>
    <w:rPr>
      <w:rFonts w:ascii="Times New Roman" w:hAnsi="Times New Roman"/>
      <w:sz w:val="24"/>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684B"/>
    <w:rPr>
      <w:rFonts w:ascii="Tahoma" w:hAnsi="Tahoma" w:cs="Tahoma"/>
      <w:sz w:val="16"/>
      <w:szCs w:val="16"/>
    </w:rPr>
  </w:style>
  <w:style w:type="character" w:customStyle="1" w:styleId="BalloonTextChar">
    <w:name w:val="Balloon Text Char"/>
    <w:link w:val="BalloonText"/>
    <w:uiPriority w:val="99"/>
    <w:semiHidden/>
    <w:rsid w:val="0030684B"/>
    <w:rPr>
      <w:rFonts w:ascii="Tahoma" w:hAnsi="Tahoma" w:cs="Tahoma"/>
      <w:sz w:val="16"/>
      <w:szCs w:val="16"/>
    </w:rPr>
  </w:style>
  <w:style w:type="paragraph" w:customStyle="1" w:styleId="Default">
    <w:name w:val="Default"/>
    <w:rsid w:val="0030684B"/>
    <w:pPr>
      <w:autoSpaceDE w:val="0"/>
      <w:autoSpaceDN w:val="0"/>
      <w:adjustRightInd w:val="0"/>
    </w:pPr>
    <w:rPr>
      <w:rFonts w:ascii="Times New Roman" w:hAnsi="Times New Roman"/>
      <w:color w:val="000000"/>
      <w:sz w:val="24"/>
      <w:szCs w:val="24"/>
      <w:lang w:eastAsia="en-US"/>
    </w:rPr>
  </w:style>
  <w:style w:type="character" w:styleId="CommentReference">
    <w:name w:val="annotation reference"/>
    <w:uiPriority w:val="99"/>
    <w:semiHidden/>
    <w:unhideWhenUsed/>
    <w:rsid w:val="00F47A25"/>
    <w:rPr>
      <w:sz w:val="16"/>
      <w:szCs w:val="16"/>
    </w:rPr>
  </w:style>
  <w:style w:type="paragraph" w:styleId="CommentText">
    <w:name w:val="annotation text"/>
    <w:basedOn w:val="Normal"/>
    <w:link w:val="CommentTextChar"/>
    <w:uiPriority w:val="99"/>
    <w:unhideWhenUsed/>
    <w:rsid w:val="00F47A25"/>
    <w:rPr>
      <w:sz w:val="20"/>
      <w:szCs w:val="20"/>
    </w:rPr>
  </w:style>
  <w:style w:type="character" w:customStyle="1" w:styleId="CommentTextChar">
    <w:name w:val="Comment Text Char"/>
    <w:basedOn w:val="DefaultParagraphFont"/>
    <w:link w:val="CommentText"/>
    <w:uiPriority w:val="99"/>
    <w:rsid w:val="00F47A25"/>
  </w:style>
  <w:style w:type="paragraph" w:styleId="CommentSubject">
    <w:name w:val="annotation subject"/>
    <w:basedOn w:val="CommentText"/>
    <w:next w:val="CommentText"/>
    <w:link w:val="CommentSubjectChar"/>
    <w:uiPriority w:val="99"/>
    <w:semiHidden/>
    <w:unhideWhenUsed/>
    <w:rsid w:val="00F47A25"/>
    <w:rPr>
      <w:b/>
      <w:bCs/>
    </w:rPr>
  </w:style>
  <w:style w:type="character" w:customStyle="1" w:styleId="CommentSubjectChar">
    <w:name w:val="Comment Subject Char"/>
    <w:link w:val="CommentSubject"/>
    <w:uiPriority w:val="99"/>
    <w:semiHidden/>
    <w:rsid w:val="00F47A25"/>
    <w:rPr>
      <w:b/>
      <w:bCs/>
    </w:rPr>
  </w:style>
  <w:style w:type="paragraph" w:styleId="ListParagraph">
    <w:name w:val="List Paragraph"/>
    <w:basedOn w:val="Normal"/>
    <w:uiPriority w:val="34"/>
    <w:qFormat/>
    <w:rsid w:val="00671DF6"/>
    <w:pPr>
      <w:ind w:left="720"/>
      <w:contextualSpacing/>
    </w:pPr>
  </w:style>
  <w:style w:type="paragraph" w:styleId="Footer">
    <w:name w:val="footer"/>
    <w:basedOn w:val="Normal"/>
    <w:link w:val="FooterChar"/>
    <w:uiPriority w:val="99"/>
    <w:unhideWhenUsed/>
    <w:rsid w:val="004C7754"/>
    <w:pPr>
      <w:tabs>
        <w:tab w:val="center" w:pos="4513"/>
        <w:tab w:val="right" w:pos="9026"/>
      </w:tabs>
    </w:pPr>
  </w:style>
  <w:style w:type="character" w:customStyle="1" w:styleId="FooterChar">
    <w:name w:val="Footer Char"/>
    <w:basedOn w:val="DefaultParagraphFont"/>
    <w:link w:val="Footer"/>
    <w:uiPriority w:val="99"/>
    <w:rsid w:val="004C7754"/>
    <w:rPr>
      <w:sz w:val="22"/>
      <w:szCs w:val="22"/>
    </w:rPr>
  </w:style>
  <w:style w:type="paragraph" w:customStyle="1" w:styleId="pf0">
    <w:name w:val="pf0"/>
    <w:basedOn w:val="Normal"/>
    <w:rsid w:val="00750CFC"/>
    <w:pPr>
      <w:spacing w:before="100" w:beforeAutospacing="1" w:after="100" w:afterAutospacing="1"/>
    </w:pPr>
    <w:rPr>
      <w:rFonts w:ascii="Times New Roman" w:eastAsia="Times New Roman" w:hAnsi="Times New Roman"/>
      <w:sz w:val="24"/>
      <w:szCs w:val="24"/>
    </w:rPr>
  </w:style>
  <w:style w:type="character" w:customStyle="1" w:styleId="cf01">
    <w:name w:val="cf01"/>
    <w:basedOn w:val="DefaultParagraphFont"/>
    <w:rsid w:val="00750CFC"/>
    <w:rPr>
      <w:rFonts w:ascii="Segoe UI" w:hAnsi="Segoe UI" w:cs="Segoe UI" w:hint="default"/>
      <w:sz w:val="18"/>
      <w:szCs w:val="18"/>
    </w:rPr>
  </w:style>
  <w:style w:type="character" w:customStyle="1" w:styleId="cf11">
    <w:name w:val="cf11"/>
    <w:basedOn w:val="DefaultParagraphFont"/>
    <w:rsid w:val="00750CF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06867">
      <w:bodyDiv w:val="1"/>
      <w:marLeft w:val="0"/>
      <w:marRight w:val="0"/>
      <w:marTop w:val="0"/>
      <w:marBottom w:val="0"/>
      <w:divBdr>
        <w:top w:val="none" w:sz="0" w:space="0" w:color="auto"/>
        <w:left w:val="none" w:sz="0" w:space="0" w:color="auto"/>
        <w:bottom w:val="none" w:sz="0" w:space="0" w:color="auto"/>
        <w:right w:val="none" w:sz="0" w:space="0" w:color="auto"/>
      </w:divBdr>
    </w:div>
    <w:div w:id="397441616">
      <w:bodyDiv w:val="1"/>
      <w:marLeft w:val="0"/>
      <w:marRight w:val="0"/>
      <w:marTop w:val="0"/>
      <w:marBottom w:val="0"/>
      <w:divBdr>
        <w:top w:val="none" w:sz="0" w:space="0" w:color="auto"/>
        <w:left w:val="none" w:sz="0" w:space="0" w:color="auto"/>
        <w:bottom w:val="none" w:sz="0" w:space="0" w:color="auto"/>
        <w:right w:val="none" w:sz="0" w:space="0" w:color="auto"/>
      </w:divBdr>
    </w:div>
    <w:div w:id="1555775700">
      <w:bodyDiv w:val="1"/>
      <w:marLeft w:val="0"/>
      <w:marRight w:val="0"/>
      <w:marTop w:val="0"/>
      <w:marBottom w:val="0"/>
      <w:divBdr>
        <w:top w:val="none" w:sz="0" w:space="0" w:color="auto"/>
        <w:left w:val="none" w:sz="0" w:space="0" w:color="auto"/>
        <w:bottom w:val="none" w:sz="0" w:space="0" w:color="auto"/>
        <w:right w:val="none" w:sz="0" w:space="0" w:color="auto"/>
      </w:divBdr>
    </w:div>
    <w:div w:id="1566718408">
      <w:bodyDiv w:val="1"/>
      <w:marLeft w:val="0"/>
      <w:marRight w:val="0"/>
      <w:marTop w:val="0"/>
      <w:marBottom w:val="0"/>
      <w:divBdr>
        <w:top w:val="none" w:sz="0" w:space="0" w:color="auto"/>
        <w:left w:val="none" w:sz="0" w:space="0" w:color="auto"/>
        <w:bottom w:val="none" w:sz="0" w:space="0" w:color="auto"/>
        <w:right w:val="none" w:sz="0" w:space="0" w:color="auto"/>
      </w:divBdr>
    </w:div>
    <w:div w:id="169850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c370b71-9b4a-48c4-874e-76e144e1a37a" xsi:nil="true"/>
    <lcf76f155ced4ddcb4097134ff3c332f xmlns="014bbe7b-656b-4307-bc84-345a153590a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A3C2D0746BAE43BEF1C06B61FF04F4" ma:contentTypeVersion="16" ma:contentTypeDescription="Create a new document." ma:contentTypeScope="" ma:versionID="0052341b209769d2c8ce6384783d56eb">
  <xsd:schema xmlns:xsd="http://www.w3.org/2001/XMLSchema" xmlns:xs="http://www.w3.org/2001/XMLSchema" xmlns:p="http://schemas.microsoft.com/office/2006/metadata/properties" xmlns:ns2="014bbe7b-656b-4307-bc84-345a153590a8" xmlns:ns3="1c370b71-9b4a-48c4-874e-76e144e1a37a" targetNamespace="http://schemas.microsoft.com/office/2006/metadata/properties" ma:root="true" ma:fieldsID="5c96dae0c8609446b15f6ad7e43278a3" ns2:_="" ns3:_="">
    <xsd:import namespace="014bbe7b-656b-4307-bc84-345a153590a8"/>
    <xsd:import namespace="1c370b71-9b4a-48c4-874e-76e144e1a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bbe7b-656b-4307-bc84-345a15359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30b48b-6903-4cd6-b78d-9d928245002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370b71-9b4a-48c4-874e-76e144e1a3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236aa5-33f7-41f5-b117-aa7208c0a974}" ma:internalName="TaxCatchAll" ma:showField="CatchAllData" ma:web="1c370b71-9b4a-48c4-874e-76e144e1a3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35FB03-AB1E-4BDE-9FEB-A605F999CBF2}">
  <ds:schemaRefs>
    <ds:schemaRef ds:uri="http://schemas.microsoft.com/office/2006/metadata/properties"/>
    <ds:schemaRef ds:uri="http://schemas.microsoft.com/office/infopath/2007/PartnerControls"/>
    <ds:schemaRef ds:uri="1c370b71-9b4a-48c4-874e-76e144e1a37a"/>
    <ds:schemaRef ds:uri="014bbe7b-656b-4307-bc84-345a153590a8"/>
  </ds:schemaRefs>
</ds:datastoreItem>
</file>

<file path=customXml/itemProps2.xml><?xml version="1.0" encoding="utf-8"?>
<ds:datastoreItem xmlns:ds="http://schemas.openxmlformats.org/officeDocument/2006/customXml" ds:itemID="{E3F1D408-39CA-4ADF-A6ED-E8828F5A0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bbe7b-656b-4307-bc84-345a153590a8"/>
    <ds:schemaRef ds:uri="1c370b71-9b4a-48c4-874e-76e144e1a3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7DAF43-FB4B-4B34-84D5-150142975D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Connell</dc:creator>
  <cp:keywords/>
  <cp:lastModifiedBy>Jason Brautigam</cp:lastModifiedBy>
  <cp:revision>10</cp:revision>
  <cp:lastPrinted>2021-09-07T10:38:00Z</cp:lastPrinted>
  <dcterms:created xsi:type="dcterms:W3CDTF">2026-11-02T14:58:00Z</dcterms:created>
  <dcterms:modified xsi:type="dcterms:W3CDTF">2026-11-02T15:14:00Z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0x010100C9A3C2D0746BAE43BEF1C06B61FF04F4</vt:lpwstr>
  </property>
</Properties>
</file>